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38-46-61-51</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38-46-61-51</w:t>
            </w:r>
          </w:p>
        </w:tc>
        <w:tc>
          <w:tcPr>
            <w:tcW w:type="dxa" w:w="3551"/>
            <w:shd w:fill="F8FAFC"/>
          </w:tcPr>
          <w:p>
            <w:r>
              <w:rPr>
                <w:b w:val="0"/>
                <w:i w:val="0"/>
                <w:color w:val="64748B"/>
                <w:sz w:val="14"/>
              </w:rPr>
              <w:t>CHEF DE MÉNAGE</w:t>
              <w:br/>
            </w:r>
            <w:r>
              <w:rPr>
                <w:b/>
                <w:i w:val="0"/>
                <w:sz w:val="18"/>
              </w:rPr>
              <w:t>KHEURY GUEYE</w:t>
            </w:r>
          </w:p>
        </w:tc>
      </w:tr>
      <w:tr>
        <w:tc>
          <w:tcPr>
            <w:tcW w:type="dxa" w:w="3551"/>
            <w:shd w:fill="F8FAFC"/>
          </w:tcPr>
          <w:p>
            <w:r>
              <w:rPr>
                <w:b w:val="0"/>
                <w:i w:val="0"/>
                <w:color w:val="64748B"/>
                <w:sz w:val="14"/>
              </w:rPr>
              <w:t>TÉLÉPHONE CM</w:t>
              <w:br/>
            </w:r>
            <w:r>
              <w:rPr>
                <w:b/>
                <w:i w:val="0"/>
                <w:sz w:val="18"/>
              </w:rPr>
              <w:t>77 591 11 25</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2026-07-09T10:54:44</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gueye) , prière de renseigner toutes les questions liées à  assane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 penda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 penda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ibreu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ibreu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gueye.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yayi mbaye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yayi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tidiane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kheury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kandji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yayi mbaye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penda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yayi mbaye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ibreu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tidiane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kheury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kandji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yayi mbaye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montant(68000 FCFA) des dépenses liées à l'accouchement de ndeye seck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seck a eu est abcés,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tidiane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 penda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ibreu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kheury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kandji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sala gueye.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yayi mbaye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kandji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(1451.613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kheury gueye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kheury gueye (860000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kheury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kheury gueye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kheury gueye, prière de reprendre la section agriculture du ménage kheury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