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45-79-11-92</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45-79-11-92</w:t>
            </w:r>
          </w:p>
        </w:tc>
        <w:tc>
          <w:tcPr>
            <w:tcW w:type="dxa" w:w="3551"/>
            <w:shd w:fill="F8FAFC"/>
          </w:tcPr>
          <w:p>
            <w:r>
              <w:rPr>
                <w:b w:val="0"/>
                <w:i w:val="0"/>
                <w:color w:val="64748B"/>
                <w:sz w:val="14"/>
              </w:rPr>
              <w:t>CHEF DE MÉNAGE</w:t>
              <w:br/>
            </w:r>
            <w:r>
              <w:rPr>
                <w:b/>
                <w:i w:val="0"/>
                <w:sz w:val="18"/>
              </w:rPr>
              <w:t>MBAYE BAKHOUM</w:t>
            </w:r>
          </w:p>
        </w:tc>
      </w:tr>
      <w:tr>
        <w:tc>
          <w:tcPr>
            <w:tcW w:type="dxa" w:w="3551"/>
            <w:shd w:fill="F8FAFC"/>
          </w:tcPr>
          <w:p>
            <w:r>
              <w:rPr>
                <w:b w:val="0"/>
                <w:i w:val="0"/>
                <w:color w:val="64748B"/>
                <w:sz w:val="14"/>
              </w:rPr>
              <w:t>TÉLÉPHONE CM</w:t>
              <w:br/>
            </w:r>
            <w:r>
              <w:rPr>
                <w:b/>
                <w:i w:val="0"/>
                <w:sz w:val="18"/>
              </w:rPr>
              <w:t>77 713 29 26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2026-05-19T11:14:42</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MBAYE BAKHOUM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YANDE BAKHOUM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KAMAYE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KAMAYE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MBAYE BAKHOUM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MBAYE BAKHOUM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MBENGUE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MOUSSA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YANDE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SEYNABOU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MBENGUE BAKHOUM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PAPE MOUSSA BAKHOUM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MBAYE BAKHOUM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BAKHOUM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yaboye ou obo (sardinelle) en Tas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MBAYE BAKHOUM avec une taille de 7 personnes a consommé 14 Sachets en Tres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MBAYE BAKHOUM avec une taille de 7 personnes a consommé 4 Verre ( à thé) en taille unique de Vinaigre de vin (Rouge)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BAKHOUM (266500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BAKHOUM (55000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(10500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(400000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produits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MBAYE BAKHOUM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MBAYE BAKHOUM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MBAYE BAKHOUM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[2026-05-23 13:57:15] </w:t>
      </w:r>
      <w:r>
        <w:rPr>
          <w:b/>
          <w:i w:val="0"/>
          <w:color w:val="1F6FEB"/>
          <w:sz w:val="16"/>
        </w:rPr>
        <w:t xml:space="preserve">EQ7_enq2_v2 </w:t>
      </w:r>
      <w:r>
        <w:rPr>
          <w:b w:val="0"/>
          <w:i w:val="0"/>
          <w:color w:val="64748B"/>
          <w:sz w:val="16"/>
        </w:rPr>
        <w:t xml:space="preserve">sur s09Fq04 : </w:t>
      </w:r>
      <w:r>
        <w:rPr>
          <w:b w:val="0"/>
          <w:i w:val="0"/>
          <w:sz w:val="17"/>
        </w:rPr>
        <w:t>"réparation deux fois "</w:t>
      </w:r>
    </w:p>
    <w:p>
      <w:pPr>
        <w:pStyle w:val="ListBullet"/>
      </w:pPr>
      <w:r>
        <w:rPr>
          <w:b w:val="0"/>
          <w:i w:val="0"/>
          <w:color w:val="64748B"/>
          <w:sz w:val="16"/>
        </w:rPr>
        <w:t xml:space="preserve">[2026-05-24 21:29:23]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