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22-59-11-42</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22-59-11-42</w:t>
            </w:r>
          </w:p>
        </w:tc>
        <w:tc>
          <w:tcPr>
            <w:tcW w:type="dxa" w:w="3551"/>
            <w:shd w:fill="F8FAFC"/>
          </w:tcPr>
          <w:p>
            <w:r>
              <w:rPr>
                <w:b w:val="0"/>
                <w:i w:val="0"/>
                <w:color w:val="64748B"/>
                <w:sz w:val="14"/>
              </w:rPr>
              <w:t>CHEF DE MÉNAGE</w:t>
              <w:br/>
            </w:r>
            <w:r>
              <w:rPr>
                <w:b/>
                <w:i w:val="0"/>
                <w:sz w:val="18"/>
              </w:rPr>
              <w:t>IBRA DIOP</w:t>
            </w:r>
          </w:p>
        </w:tc>
      </w:tr>
      <w:tr>
        <w:tc>
          <w:tcPr>
            <w:tcW w:type="dxa" w:w="3551"/>
            <w:shd w:fill="F8FAFC"/>
          </w:tcPr>
          <w:p>
            <w:r>
              <w:rPr>
                <w:b w:val="0"/>
                <w:i w:val="0"/>
                <w:color w:val="64748B"/>
                <w:sz w:val="14"/>
              </w:rPr>
              <w:t>TÉLÉPHONE CM</w:t>
              <w:br/>
            </w:r>
            <w:r>
              <w:rPr>
                <w:b/>
                <w:i w:val="0"/>
                <w:sz w:val="18"/>
              </w:rPr>
              <w:t>77 442 23 82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2026-07-15T12:07:51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CHEIKH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MOUSTAPHA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CHEIKH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 DIOP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 DIOP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CHERCHE DU FERAILLE POUR LE REVENDRE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SODA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SODA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MOUSTAPHA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CHEIKH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MOUSTAPHA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SODA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 DIOP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DIOP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DIOP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DIOP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DIOP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CHERCHE DU FERAILLE POUR LE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BAYE CHEIKH DIOP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PAPE MOUSTAPHA DIOP fréquente 3ème année de Primaire mais ne sait pas écrire, prière de vérifier auprès de PAPE MOUSTAPHA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PAPE MOUSTAPHA DIOP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SODA DIOP fréquente 2ème année de Primaire mais ne sait pas écrire, prière de vérifier auprès de SODA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SODA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IBRA DIOP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