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18-50-21-44</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71203010020</w:t>
            </w:r>
          </w:p>
        </w:tc>
        <w:tc>
          <w:tcPr>
            <w:tcW w:type="dxa" w:w="3551"/>
            <w:shd w:fill="F8FAFC"/>
          </w:tcPr>
          <w:p>
            <w:r>
              <w:rPr>
                <w:b w:val="0"/>
                <w:i w:val="0"/>
                <w:color w:val="64748B"/>
                <w:sz w:val="14"/>
              </w:rPr>
              <w:t>MÉNAGE</w:t>
              <w:br/>
            </w:r>
            <w:r>
              <w:rPr>
                <w:b/>
                <w:i w:val="0"/>
                <w:color w:val="1F6FEB"/>
                <w:sz w:val="18"/>
              </w:rPr>
              <w:t>18-50-21-44</w:t>
            </w:r>
          </w:p>
        </w:tc>
        <w:tc>
          <w:tcPr>
            <w:tcW w:type="dxa" w:w="3551"/>
            <w:shd w:fill="F8FAFC"/>
          </w:tcPr>
          <w:p>
            <w:r>
              <w:rPr>
                <w:b w:val="0"/>
                <w:i w:val="0"/>
                <w:color w:val="64748B"/>
                <w:sz w:val="14"/>
              </w:rPr>
              <w:t>CHEF DE MÉNAGE</w:t>
              <w:br/>
            </w:r>
            <w:r>
              <w:rPr>
                <w:b/>
                <w:i w:val="0"/>
                <w:sz w:val="18"/>
              </w:rPr>
              <w:t>MAREME THIAM</w:t>
            </w:r>
          </w:p>
        </w:tc>
      </w:tr>
      <w:tr>
        <w:tc>
          <w:tcPr>
            <w:tcW w:type="dxa" w:w="3551"/>
            <w:shd w:fill="F8FAFC"/>
          </w:tcPr>
          <w:p>
            <w:r>
              <w:rPr>
                <w:b w:val="0"/>
                <w:i w:val="0"/>
                <w:color w:val="64748B"/>
                <w:sz w:val="14"/>
              </w:rPr>
              <w:t>TÉLÉPHONE CM</w:t>
              <w:br/>
            </w:r>
            <w:r>
              <w:rPr>
                <w:b/>
                <w:i w:val="0"/>
                <w:sz w:val="18"/>
              </w:rPr>
              <w:t>77 028 45 19</w:t>
            </w:r>
          </w:p>
        </w:tc>
        <w:tc>
          <w:tcPr>
            <w:tcW w:type="dxa" w:w="3551"/>
            <w:shd w:fill="F8FAFC"/>
          </w:tcPr>
          <w:p>
            <w:r>
              <w:rPr>
                <w:b w:val="0"/>
                <w:i w:val="0"/>
                <w:color w:val="64748B"/>
                <w:sz w:val="14"/>
              </w:rPr>
              <w:t>LOCALISATION</w:t>
              <w:br/>
            </w:r>
            <w:r>
              <w:rPr>
                <w:b/>
                <w:i w:val="0"/>
                <w:sz w:val="18"/>
              </w:rPr>
              <w:t>MALICOUNDA SERERE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2026-07-18T13:24:25</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Lala Aicha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Lala Aicha Diouf ou l'année à laquelle Lala Aicha Diouf a fréquenté l'école pour la dernière fois (.) le dernier diplome de Lala Aicha Diouf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Lala Aicha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bintou Diouf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Lala Aicha Diouf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bintou Diouf a eu est asmatique,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Mareme Thiam n'a pas demandé de crédit auprès d'une institution financière au cours des 12 derniers mois est peur d’emprunter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Diouf (9999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Diouf (10749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bintou Diouf (10149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Sow (9999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Lala Aicha Diouf (9999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Mareme Thiam (19998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Diouf (9999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Piment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THIAM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THIAM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THIAM (4000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MAREME THIAM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bl>
    <w:p/>
    <w:p>
      <w:r>
        <w:rPr>
          <w:b/>
          <w:i w:val="0"/>
          <w:color w:val="1F6FEB"/>
          <w:sz w:val="22"/>
        </w:rPr>
        <w:t>💬 COMMENTAIRES SUPERVISEUR / ENQUÊTEUR (2)</w:t>
      </w:r>
    </w:p>
    <w:p>
      <w:pPr>
        <w:pStyle w:val="ListBullet"/>
      </w:pPr>
      <w:r>
        <w:rPr>
          <w:b w:val="0"/>
          <w:i w:val="0"/>
          <w:color w:val="64748B"/>
          <w:sz w:val="16"/>
        </w:rPr>
        <w:t xml:space="preserve">[2026-07-19 14:19:46] </w:t>
      </w:r>
      <w:r>
        <w:rPr>
          <w:b/>
          <w:i w:val="0"/>
          <w:color w:val="1F6FEB"/>
          <w:sz w:val="16"/>
        </w:rPr>
        <w:t xml:space="preserve">EQ8_enq3_v2 </w:t>
      </w:r>
      <w:r>
        <w:rPr>
          <w:b w:val="0"/>
          <w:i w:val="0"/>
          <w:color w:val="64748B"/>
          <w:sz w:val="16"/>
        </w:rPr>
        <w:t xml:space="preserve">sur s11q23a : </w:t>
      </w:r>
      <w:r>
        <w:rPr>
          <w:b w:val="0"/>
          <w:i w:val="0"/>
          <w:sz w:val="17"/>
        </w:rPr>
        <w:t>elle ne connait pas le montant de la dernière facture l’ eau et l’éléctricité est compris  dans le loyer.</w:t>
      </w:r>
    </w:p>
    <w:p>
      <w:pPr>
        <w:pStyle w:val="ListBullet"/>
      </w:pPr>
      <w:r>
        <w:rPr>
          <w:b w:val="0"/>
          <w:i w:val="0"/>
          <w:color w:val="64748B"/>
          <w:sz w:val="16"/>
        </w:rPr>
        <w:t xml:space="preserve">[2026-07-19 18:31:15]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