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29-12-41-98</w:t>
      </w:r>
    </w:p>
    <w:p>
      <w:r>
        <w:rPr>
          <w:b w:val="0"/>
          <w:i w:val="0"/>
          <w:color w:val="64748B"/>
          <w:sz w:val="18"/>
        </w:rPr>
        <w:t>Enquêteur : EQ8_enq2_v2 (MBOUGANE DIOUF)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71203010020</w:t>
            </w:r>
          </w:p>
        </w:tc>
        <w:tc>
          <w:tcPr>
            <w:tcW w:type="dxa" w:w="3551"/>
            <w:shd w:fill="F8FAFC"/>
          </w:tcPr>
          <w:p>
            <w:r>
              <w:rPr>
                <w:b w:val="0"/>
                <w:i w:val="0"/>
                <w:color w:val="64748B"/>
                <w:sz w:val="14"/>
              </w:rPr>
              <w:t>MÉNAGE</w:t>
              <w:br/>
            </w:r>
            <w:r>
              <w:rPr>
                <w:b/>
                <w:i w:val="0"/>
                <w:color w:val="1F6FEB"/>
                <w:sz w:val="18"/>
              </w:rPr>
              <w:t>29-12-41-98</w:t>
            </w:r>
          </w:p>
        </w:tc>
        <w:tc>
          <w:tcPr>
            <w:tcW w:type="dxa" w:w="3551"/>
            <w:shd w:fill="F8FAFC"/>
          </w:tcPr>
          <w:p>
            <w:r>
              <w:rPr>
                <w:b w:val="0"/>
                <w:i w:val="0"/>
                <w:color w:val="64748B"/>
                <w:sz w:val="14"/>
              </w:rPr>
              <w:t>CHEF DE MÉNAGE</w:t>
              <w:br/>
            </w:r>
            <w:r>
              <w:rPr>
                <w:b/>
                <w:i w:val="0"/>
                <w:sz w:val="18"/>
              </w:rPr>
              <w:t>MODOU SANKHARE</w:t>
            </w:r>
          </w:p>
        </w:tc>
      </w:tr>
      <w:tr>
        <w:tc>
          <w:tcPr>
            <w:tcW w:type="dxa" w:w="3551"/>
            <w:shd w:fill="F8FAFC"/>
          </w:tcPr>
          <w:p>
            <w:r>
              <w:rPr>
                <w:b w:val="0"/>
                <w:i w:val="0"/>
                <w:color w:val="64748B"/>
                <w:sz w:val="14"/>
              </w:rPr>
              <w:t>TÉLÉPHONE CM</w:t>
              <w:br/>
            </w:r>
            <w:r>
              <w:rPr>
                <w:b/>
                <w:i w:val="0"/>
                <w:sz w:val="18"/>
              </w:rPr>
              <w:t>77 719 48 37</w:t>
            </w:r>
          </w:p>
        </w:tc>
        <w:tc>
          <w:tcPr>
            <w:tcW w:type="dxa" w:w="3551"/>
            <w:shd w:fill="F8FAFC"/>
          </w:tcPr>
          <w:p>
            <w:r>
              <w:rPr>
                <w:b w:val="0"/>
                <w:i w:val="0"/>
                <w:color w:val="64748B"/>
                <w:sz w:val="14"/>
              </w:rPr>
              <w:t>LOCALISATION</w:t>
              <w:br/>
            </w:r>
            <w:r>
              <w:rPr>
                <w:b/>
                <w:i w:val="0"/>
                <w:sz w:val="18"/>
              </w:rPr>
              <w:t>DIOULACOUNDA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2026-07-16T13:31:01</w:t>
            </w:r>
          </w:p>
        </w:tc>
      </w:tr>
    </w:tbl>
    <w:p/>
    <w:p>
      <w:r>
        <w:rPr>
          <w:b/>
          <w:i w:val="0"/>
          <w:color w:val="1F6FEB"/>
          <w:sz w:val="22"/>
        </w:rPr>
        <w:t>⚠ INCOHÉRENCES À CORRIGER (145)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OUMAR SANKHARE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OUMAR SANKHARE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SANKHARE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SANKHARE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FODE SANKHARE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FODE SANKHARE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KHADYDIATOU SANKHARE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KHADYDIATOU SANKHARE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NENE SANKHARE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NENE SANKHARE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ARAME DIOP ou l'année à laquelle ARAME DIOP a fréquenté l'école pour la dernière fois (.) le dernier diplome de ARAME DIOP ne peut être le Certificat d'études primaires (CEP), prière de corriger cette incohérence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OUMAR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FODE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KHADYDIATOU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NENE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MODOU SANKHARE envisage de migrer est ADJI MANKA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ARAME DIOP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DEMBA SANKHARE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KHADYDIATOU SANKHARE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FODE SANKHARE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MODOU SANKHARE a eu est Problème prostate,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MODOU SANKHARE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MODOU SANKHARE , prière de renseignés toutes les questions liées à ( MODOU SANKHARE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SANKHARE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SANKHARE (2000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SANKHARE (2500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SANKHARE (90000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MODOU SANKHARE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SANKHARE pour la main-d'oeuvre non-familiale sur la parcelle 1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420 FCFA par Kilogramme qui semble faible, prière de vérifier  le montant d'achat (21000 FCFA pour 50 Kilogramme) de Semences d'arachide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OUMAR SANKHARE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SANKHARE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 TRAORE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SANKHARE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de la pension de retriate de MODOU SANKHARE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qui ne semble pas être un bon nom ou contient des lettres, prière de mettre le vrai nom de la parcelle.</w:t>
            </w:r>
          </w:p>
        </w:tc>
      </w:tr>
    </w:tbl>
    <w:p/>
    <w:p>
      <w:r>
        <w:rPr>
          <w:b/>
          <w:i w:val="0"/>
          <w:color w:val="1F6FEB"/>
          <w:sz w:val="22"/>
        </w:rPr>
        <w:t>💬 COMMENTAIRES SUPERVISEUR / ENQUÊTEUR (2)</w:t>
      </w:r>
    </w:p>
    <w:p>
      <w:pPr>
        <w:pStyle w:val="ListBullet"/>
      </w:pPr>
      <w:r>
        <w:rPr>
          <w:b w:val="0"/>
          <w:i w:val="0"/>
          <w:color w:val="64748B"/>
          <w:sz w:val="16"/>
        </w:rPr>
        <w:t xml:space="preserve">[2026-07-16 14:07:41] </w:t>
      </w:r>
      <w:r>
        <w:rPr>
          <w:b/>
          <w:i w:val="0"/>
          <w:color w:val="1F6FEB"/>
          <w:sz w:val="16"/>
        </w:rPr>
        <w:t xml:space="preserve">EQ8_enq2_v2 </w:t>
      </w:r>
      <w:r>
        <w:rPr>
          <w:b w:val="0"/>
          <w:i w:val="0"/>
          <w:color w:val="64748B"/>
          <w:sz w:val="16"/>
        </w:rPr>
        <w:t xml:space="preserve">sur s05q02 : </w:t>
      </w:r>
      <w:r>
        <w:rPr>
          <w:b w:val="0"/>
          <w:i w:val="0"/>
          <w:sz w:val="17"/>
        </w:rPr>
        <w:t>"Sa le montant de sa pension est privée "</w:t>
      </w:r>
    </w:p>
    <w:p>
      <w:pPr>
        <w:pStyle w:val="ListBullet"/>
      </w:pPr>
      <w:r>
        <w:rPr>
          <w:b w:val="0"/>
          <w:i w:val="0"/>
          <w:color w:val="64748B"/>
          <w:sz w:val="16"/>
        </w:rPr>
        <w:t xml:space="preserve">[2026-07-17 20:15:13] </w:t>
      </w:r>
      <w:r>
        <w:rPr>
          <w:b/>
          <w:i w:val="0"/>
          <w:color w:val="1F6FEB"/>
          <w:sz w:val="16"/>
        </w:rPr>
        <w:t xml:space="preserve">EQ8_enq2_v2 </w:t>
      </w:r>
      <w:r>
        <w:rPr>
          <w:b w:val="0"/>
          <w:i w:val="0"/>
          <w:color w:val="64748B"/>
          <w:sz w:val="16"/>
        </w:rPr>
        <w:t xml:space="preserve">sur s05q02 : </w:t>
      </w:r>
      <w:r>
        <w:rPr>
          <w:b w:val="0"/>
          <w:i w:val="0"/>
          <w:sz w:val="17"/>
        </w:rPr>
        <w:t>"Il ne peut pas le donné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