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12-01-06-63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12-01-06-63</w:t>
            </w:r>
          </w:p>
        </w:tc>
        <w:tc>
          <w:tcPr>
            <w:tcW w:type="dxa" w:w="3551"/>
            <w:shd w:fill="F8FAFC"/>
          </w:tcPr>
          <w:p>
            <w:r>
              <w:rPr>
                <w:b w:val="0"/>
                <w:i w:val="0"/>
                <w:color w:val="64748B"/>
                <w:sz w:val="14"/>
              </w:rPr>
              <w:t>CHEF DE MÉNAGE</w:t>
              <w:br/>
            </w:r>
            <w:r>
              <w:rPr>
                <w:b/>
                <w:i w:val="0"/>
                <w:sz w:val="18"/>
              </w:rPr>
              <w:t>ANTA DIOUF</w:t>
            </w:r>
          </w:p>
        </w:tc>
      </w:tr>
      <w:tr>
        <w:tc>
          <w:tcPr>
            <w:tcW w:type="dxa" w:w="3551"/>
            <w:shd w:fill="F8FAFC"/>
          </w:tcPr>
          <w:p>
            <w:r>
              <w:rPr>
                <w:b w:val="0"/>
                <w:i w:val="0"/>
                <w:color w:val="64748B"/>
                <w:sz w:val="14"/>
              </w:rPr>
              <w:t>TÉLÉPHONE CM</w:t>
              <w:br/>
            </w:r>
            <w:r>
              <w:rPr>
                <w:b/>
                <w:i w:val="0"/>
                <w:sz w:val="18"/>
              </w:rPr>
              <w:t>77 480 79 02</w:t>
            </w:r>
          </w:p>
        </w:tc>
        <w:tc>
          <w:tcPr>
            <w:tcW w:type="dxa" w:w="3551"/>
            <w:shd w:fill="F8FAFC"/>
          </w:tcPr>
          <w:p>
            <w:r>
              <w:rPr>
                <w:b w:val="0"/>
                <w:i w:val="0"/>
                <w:color w:val="64748B"/>
                <w:sz w:val="14"/>
              </w:rPr>
              <w:t>LOCALISATION</w:t>
              <w:br/>
            </w:r>
            <w:r>
              <w:rPr>
                <w:b/>
                <w:i w:val="0"/>
                <w:sz w:val="18"/>
              </w:rPr>
              <w:t>warang soce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2026-07-11T10:29:25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NOGOYE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MAREME FAYE ou l'année à laquelle MAREME FAYE a fréquenté l'école pour la dernière fois (2023) le dernier diplome de MAREME FAYE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ALASSANE SOW qui fréquente 1ére année de Primaire  est de 0 FCFA, ALASSANE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(288700 Fcfa) de ALASSANE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(128700 FCFA) pour l'année scolaire de ALASSANE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NOGOYE SOW qui fréquente 3ème année de Maternelle  est de 0 FCFA, MAMAN NOGOYE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(128700 FCFA) pour l'année scolaire de MAMAN NOGOYE SOW qui fréquente 3ème année de Maternelle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MAMAN NOGOYE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DIOUF n'a pas cherché du travail au cours des 30 derniers jours est Manque de financement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COUMBA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MAREME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CAMARA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DIOUF avec une taille de 6 personnes a consommé .84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DIOUF avec une taille de 6 personnes a consommé 7 Morceau (Portion) en Petit de Manioc en tubercules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DIOUF (30000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ANTA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ALASSANE SOW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MAMAN NOGOYE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(n°6) — Dépense d'éducation de 557 100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(n°5) — Dépense d'éducation de 557 100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COUMBA CAMARA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[2026-07-11 11:19:43] </w:t>
      </w:r>
      <w:r>
        <w:rPr>
          <w:b/>
          <w:i w:val="0"/>
          <w:color w:val="1F6FEB"/>
          <w:sz w:val="16"/>
        </w:rPr>
        <w:t xml:space="preserve">EQ8_enq2_v2 </w:t>
      </w:r>
      <w:r>
        <w:rPr>
          <w:b w:val="0"/>
          <w:i w:val="0"/>
          <w:color w:val="64748B"/>
          <w:sz w:val="16"/>
        </w:rPr>
        <w:t xml:space="preserve">sur s04q63 : </w:t>
      </w:r>
      <w:r>
        <w:rPr>
          <w:b w:val="0"/>
          <w:i w:val="0"/>
          <w:sz w:val="17"/>
        </w:rPr>
        <w:t>"d'ex semaine de travail "</w:t>
      </w:r>
    </w:p>
    <w:p>
      <w:pPr>
        <w:pStyle w:val="ListBullet"/>
      </w:pPr>
      <w:r>
        <w:rPr>
          <w:b w:val="0"/>
          <w:i w:val="0"/>
          <w:color w:val="64748B"/>
          <w:sz w:val="16"/>
        </w:rPr>
        <w:t xml:space="preserve">[2026-07-13 13:11:23] </w:t>
      </w:r>
      <w:r>
        <w:rPr>
          <w:b/>
          <w:i w:val="0"/>
          <w:color w:val="1F6FEB"/>
          <w:sz w:val="16"/>
        </w:rPr>
        <w:t xml:space="preserve">EQ8_enq2_v2 </w:t>
      </w:r>
      <w:r>
        <w:rPr>
          <w:b w:val="0"/>
          <w:i w:val="0"/>
          <w:color w:val="64748B"/>
          <w:sz w:val="16"/>
        </w:rPr>
        <w:t xml:space="preserve">sur s07bq05_1 : </w:t>
      </w:r>
      <w:r>
        <w:rPr>
          <w:b w:val="0"/>
          <w:i w:val="0"/>
          <w:sz w:val="17"/>
        </w:rPr>
        <w:t>"Cadeau d’autre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