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85-09-00-18</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31201010012</w:t>
            </w:r>
          </w:p>
        </w:tc>
        <w:tc>
          <w:tcPr>
            <w:tcW w:type="dxa" w:w="3551"/>
            <w:shd w:fill="F8FAFC"/>
          </w:tcPr>
          <w:p>
            <w:r>
              <w:rPr>
                <w:b w:val="0"/>
                <w:i w:val="0"/>
                <w:color w:val="64748B"/>
                <w:sz w:val="14"/>
              </w:rPr>
              <w:t>MÉNAGE</w:t>
              <w:br/>
            </w:r>
            <w:r>
              <w:rPr>
                <w:b/>
                <w:i w:val="0"/>
                <w:color w:val="1F6FEB"/>
                <w:sz w:val="18"/>
              </w:rPr>
              <w:t>85-09-00-18</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77 536 31 35</w:t>
            </w:r>
          </w:p>
        </w:tc>
        <w:tc>
          <w:tcPr>
            <w:tcW w:type="dxa" w:w="3551"/>
            <w:shd w:fill="F8FAFC"/>
          </w:tcPr>
          <w:p>
            <w:r>
              <w:rPr>
                <w:b w:val="0"/>
                <w:i w:val="0"/>
                <w:color w:val="64748B"/>
                <w:sz w:val="14"/>
              </w:rPr>
              <w:t>LOCALISATION</w:t>
              <w:br/>
            </w:r>
            <w:r>
              <w:rPr>
                <w:b/>
                <w:i w:val="0"/>
                <w:sz w:val="18"/>
              </w:rPr>
              <w:t>KEUR MASSAMBA NDOUMBE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2026-07-17T11:17:19</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moustapha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niang fall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fall diakhaté diffère de celui donné par coumba fall diakhaté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dieng diffère de celui donné par ndeye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yassine fall ou l'année à laquelle yassine fall a fréquenté l'école pour la dernière fois (.) le dernier diplome de yassine fall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48400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parcelle niébé 2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parcelle d’oseille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(100 kg) depasse la quantité totale (100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(100 kg) depasse la quantité totale (200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dieng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moustapha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niang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yassine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fall diakhaté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FALL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fall diakhaté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thierno fall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moustapha fall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dieng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néné niang fall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FALL avec une taille de 10 personnes a consommé 8.75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(9600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déjeuner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déjeuner, prière de renseignés toutes les questions liées à vente de déjeuner.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ABDOULAYE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1, prière de renseignés toutes les questions liées à parcelle mil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niébé 2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2, prière de renseignés toutes les questions liées à parcelle niébé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d’oseille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d’oseille, prière de renseignés toutes les questions liées à parcelle d’oseille.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166.6667 FCFA par Kilogramme qui semble faible, prière de vérifier  le montant d'achat (25000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14000 FCFA qui semble élevé, prière de verifier le montant tiré de la vente (14000 FCFA) de Oseille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maguette fall fréquente 2ème année de Primaire mais ne sait pas écrire, prière de vérifier auprès de ndeye maguette fall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dieng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moustapha fall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niébé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niébé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niébé 2)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[2026-07-17 13:48:02] </w:t>
      </w:r>
      <w:r>
        <w:rPr>
          <w:b/>
          <w:i w:val="0"/>
          <w:color w:val="1F6FEB"/>
          <w:sz w:val="16"/>
        </w:rPr>
        <w:t xml:space="preserve">EQ9_enq2_v2 </w:t>
      </w:r>
      <w:r>
        <w:rPr>
          <w:b w:val="0"/>
          <w:i w:val="0"/>
          <w:color w:val="64748B"/>
          <w:sz w:val="16"/>
        </w:rPr>
        <w:t xml:space="preserve">sur s04q36d : </w:t>
      </w:r>
      <w:r>
        <w:rPr>
          <w:b w:val="0"/>
          <w:i w:val="0"/>
          <w:sz w:val="17"/>
        </w:rPr>
        <w:t>"élevage d’ovins "</w:t>
      </w:r>
    </w:p>
    <w:p>
      <w:pPr>
        <w:pStyle w:val="ListBullet"/>
      </w:pPr>
      <w:r>
        <w:rPr>
          <w:b w:val="0"/>
          <w:i w:val="0"/>
          <w:color w:val="64748B"/>
          <w:sz w:val="16"/>
        </w:rPr>
        <w:t xml:space="preserve">[2026-07-17 14:10:43] </w:t>
      </w:r>
      <w:r>
        <w:rPr>
          <w:b/>
          <w:i w:val="0"/>
          <w:color w:val="1F6FEB"/>
          <w:sz w:val="16"/>
        </w:rPr>
        <w:t xml:space="preserve">EQ9_enq2_v2 </w:t>
      </w:r>
      <w:r>
        <w:rPr>
          <w:b w:val="0"/>
          <w:i w:val="0"/>
          <w:color w:val="64748B"/>
          <w:sz w:val="16"/>
        </w:rPr>
        <w:t xml:space="preserve">sur s04q36d : </w:t>
      </w:r>
      <w:r>
        <w:rPr>
          <w:b w:val="0"/>
          <w:i w:val="0"/>
          <w:sz w:val="17"/>
        </w:rPr>
        <w:t>"élevage de mouton et chèvre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