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65-38-06-84</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65-38-06-84</w:t>
            </w:r>
          </w:p>
        </w:tc>
        <w:tc>
          <w:tcPr>
            <w:tcW w:type="dxa" w:w="3551"/>
            <w:shd w:fill="F8FAFC"/>
          </w:tcPr>
          <w:p>
            <w:r>
              <w:rPr>
                <w:b w:val="0"/>
                <w:i w:val="0"/>
                <w:color w:val="64748B"/>
                <w:sz w:val="14"/>
              </w:rPr>
              <w:t>CHEF DE MÉNAGE</w:t>
              <w:br/>
            </w:r>
            <w:r>
              <w:rPr>
                <w:b/>
                <w:i w:val="0"/>
                <w:sz w:val="18"/>
              </w:rPr>
              <w:t>ALIOU DIENG</w:t>
            </w:r>
          </w:p>
        </w:tc>
      </w:tr>
      <w:tr>
        <w:tc>
          <w:tcPr>
            <w:tcW w:type="dxa" w:w="3551"/>
            <w:shd w:fill="F8FAFC"/>
          </w:tcPr>
          <w:p>
            <w:r>
              <w:rPr>
                <w:b w:val="0"/>
                <w:i w:val="0"/>
                <w:color w:val="64748B"/>
                <w:sz w:val="14"/>
              </w:rPr>
              <w:t>TÉLÉPHONE CM</w:t>
              <w:br/>
            </w:r>
            <w:r>
              <w:rPr>
                <w:b/>
                <w:i w:val="0"/>
                <w:sz w:val="18"/>
              </w:rPr>
              <w:t>77 872 83 15</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2026-06-13T10:31:23</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amy dieng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amy dieng ou l'année à laquelle amy dieng a fréquenté l'école pour la dernière fois (.) le dernier diplome de amy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dieng diffère de celui donné par aliou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sene diffère de celui donné par awa sene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 kg),  des quantités vendus (0 kg) et des quantités en stock (0 kg) depasse la quantité totale (150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(31500 Fcfa) de sanou dieng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diouma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Café en poudre soluble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DIENG avec une taille de 6 personnes a consommé 14 Sachets en Petit de Niébé/Haricots secs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(24000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(46000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(46800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(75000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production et vente de couscous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parcelles est déjà attribué à usage habitation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(2500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[2026-06-14 13:17:16] </w:t>
      </w:r>
      <w:r>
        <w:rPr>
          <w:b/>
          <w:i w:val="0"/>
          <w:color w:val="1F6FEB"/>
          <w:sz w:val="16"/>
        </w:rPr>
        <w:t xml:space="preserve">EQ9_enq2_v2 </w:t>
      </w:r>
      <w:r>
        <w:rPr>
          <w:b w:val="0"/>
          <w:i w:val="0"/>
          <w:color w:val="64748B"/>
          <w:sz w:val="16"/>
        </w:rPr>
        <w:t xml:space="preserve">sur s16Aq48 : </w:t>
      </w:r>
      <w:r>
        <w:rPr>
          <w:b w:val="0"/>
          <w:i w:val="0"/>
          <w:sz w:val="17"/>
        </w:rPr>
        <w:t>"le champ à été déjà lotis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