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65-16-15-43</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65-16-15-43</w:t>
            </w:r>
          </w:p>
        </w:tc>
        <w:tc>
          <w:tcPr>
            <w:tcW w:type="dxa" w:w="3551"/>
            <w:shd w:fill="F8FAFC"/>
          </w:tcPr>
          <w:p>
            <w:r>
              <w:rPr>
                <w:b w:val="0"/>
                <w:i w:val="0"/>
                <w:color w:val="64748B"/>
                <w:sz w:val="14"/>
              </w:rPr>
              <w:t>CHEF DE MÉNAGE</w:t>
              <w:br/>
            </w:r>
            <w:r>
              <w:rPr>
                <w:b/>
                <w:i w:val="0"/>
                <w:sz w:val="18"/>
              </w:rPr>
              <w:t>ELIMANE FALL</w:t>
            </w:r>
          </w:p>
        </w:tc>
      </w:tr>
      <w:tr>
        <w:tc>
          <w:tcPr>
            <w:tcW w:type="dxa" w:w="3551"/>
            <w:shd w:fill="F8FAFC"/>
          </w:tcPr>
          <w:p>
            <w:r>
              <w:rPr>
                <w:b w:val="0"/>
                <w:i w:val="0"/>
                <w:color w:val="64748B"/>
                <w:sz w:val="14"/>
              </w:rPr>
              <w:t>TÉLÉPHONE CM</w:t>
              <w:br/>
            </w:r>
            <w:r>
              <w:rPr>
                <w:b/>
                <w:i w:val="0"/>
                <w:sz w:val="18"/>
              </w:rPr>
              <w:t>77 507 77 16</w:t>
            </w:r>
          </w:p>
        </w:tc>
        <w:tc>
          <w:tcPr>
            <w:tcW w:type="dxa" w:w="3551"/>
            <w:shd w:fill="F8FAFC"/>
          </w:tcPr>
          <w:p>
            <w:r>
              <w:rPr>
                <w:b w:val="0"/>
                <w:i w:val="0"/>
                <w:color w:val="64748B"/>
                <w:sz w:val="14"/>
              </w:rPr>
              <w:t>LOCALISATION</w:t>
              <w:br/>
            </w:r>
            <w:r>
              <w:rPr>
                <w:b/>
                <w:i w:val="0"/>
                <w:sz w:val="18"/>
              </w:rPr>
              <w:t>GATTE DIOCOUL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2026-07-12T11:06:06</w:t>
            </w:r>
          </w:p>
        </w:tc>
      </w:tr>
    </w:tbl>
    <w:p/>
    <w:p>
      <w:r>
        <w:rPr>
          <w:b/>
          <w:i w:val="0"/>
          <w:color w:val="1F6FEB"/>
          <w:sz w:val="22"/>
        </w:rPr>
        <w:t>⚠ INCOHÉRENCES À CORRIGER (306)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FALL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NDÉYE COUMBA FALL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 FAYE (52)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MAÏMOUNA DIOUF (52)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ÉLIMANE FALL (63)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ÉLIMANE FALL a vécu dans la localité est superieur à son âge (63)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MBAYE FALL 2 (29)  est inferieur à son âge au prémier mariage (2019),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(14 question(s) de  MBAYE FALL 2) , prière de renseigner toutes les questions liées à  MBAYE FALL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RAMATA FALL ou l'année à laquelle RAMATA FALL a fréquenté l'école pour la dernière fois (.) le dernier diplome de RAMATA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FALL diffère de celui donné par ABY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DIOUF diffère de celui donné par MAÏMOUNA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YANDÉ FAYE diffère de celui donné par YANDÉ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ÉLIMANE FALL diffère de celui donné par ÉLIMANE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BAYE MODOU FALL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FALL 2 ou l'année à laquelle FATOU FALL 2 a fréquenté l'école pour la dernière fois (.) le dernier diplome de FATOU FALL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DIOUF ou l'année à laquelle IBRAHIMA DIOUF a fréquenté l'école pour la dernière fois (.) le dernier diplome de IBRAHIMA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AZIZ DIOUF ou l'année à laquelle ABDOU AZIZ DIOUF a fréquenté l'école pour la dernière fois (2023) le dernier diplome de ABDOU AZIZ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NDÉYE FATOU DIOUF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MBAYE FALL 1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MBAYE FALL 1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FATOU FALL 2 est un Personnel des services directs aux particuliers, non classé ailleurs qui travaille pour son propre compte dans son entrepises privées avec un revenu 15000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FATOU FALL 2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(1074.2 kg), des quantités offertes (122.5 kg),  des quantités vendus (0 kg) et des quantités en stock (30 kg) depasse la quantité totale (140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(1074.2 kg), des quantités offertes (122.5 kg),  des quantités vendus (0 kg) et des quantités en stock (30 kg) depasse la quantité totale (420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(1074.2 kg), des quantités offertes (122.5 kg),  des quantités vendus (0 kg) et des quantités en stock (30 kg) depasse la quantité totale (525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ABDOU AZIZ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ABDOU AZIZ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FATOU FALL 2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FATOU FALL 2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IBRAHIMA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IBRAHIMA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RAMATA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RAMATA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NDÉYE COUMBA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FATOU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FATOU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ÉLIMANE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MBAYE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MBAYE FALL 2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MBAYE FALL 2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w:t>
            </w:r>
          </w:p>
        </w:tc>
        <w:tc>
          <w:tcPr>
            <w:tcW w:type="dxa" w:w="6520"/>
          </w:tcPr>
          <w:p>
            <w:r>
              <w:rPr>
                <w:b w:val="0"/>
                <w:i w:val="0"/>
                <w:sz w:val="17"/>
              </w:rPr>
              <w:t>Incohérence. L'âge au premier mariage de %rostertitle% doit être inférieur ou égal à son âge actuel.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RAMATA FALL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MBAYE FALL 2 , prière de renseignés toutes les questions liées à MBAYE FALL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ABY FALL n'a pas fait des études dans une école formelle est Handicap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YANDÉ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ÉLIMANE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1 ), prière de renseignés toutes les questions liées à ( MBAYE FALL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FALL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MODOU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FALL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NDÉYE FATOU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FALL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YANDÉ FAYE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ÉLIMANE FALL a eu est rhumatisme,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NDÉYE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1 ), prière de renseignés toutes les questions liées à ( MBAYE FALL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AZIZ DIOUF ), prière de renseignés toutes les questions liées à ( ABDOU AZIZ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FALL ), prière de renseignés toutes les questions liées à ( ABY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FALL 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1 ), prière de renseignés toutes les questions liées à ( MBAYE FALL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FALL 2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2 ), prière de renseignés toutes les questions liées à ( MBAYE FALL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MAÏMOUNA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MOUHAMED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RAMATA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FALL ), prière de renseignés toutes les questions liées à ( RAMATA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FALL 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1 ), prière de renseignés toutes les questions liées à ( MBAYE FALL 1 ).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MBAYE FALL 1 , prière de renseignés toutes les questions liées à ( MBAYE FALL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1 ), prière de renseignés toutes les questions liées à ( MBAYE FALL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FALL 2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FALL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1 ), prière de renseignés toutes les questions liées à ( MBAYE FALL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Association d'entraide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ÉLIMANE FALL (100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ÉLIMANE FALL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ÉLIMANE FALL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ÉLIMANE FALL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ÉLIMANE FALL (500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Utilisé comme fumure pour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Utilisées pour la production de fumure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ÉLIMANE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1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MIL 1 est copropriétaire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1, prière de renseignés toutes les questions liées à PARCELLE DE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2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2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MIL 2 est copropriétaires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2, prière de renseignés toutes les questions liées à PARCELLE DE MIL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3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3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MIL 3 est copropriétaire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3, prière de renseignés toutes les questions liées à PARCELLE DE MIL 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4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4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MIL 4 est copropriétaire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4, prière de renseignés toutes les questions liées à PARCELLE DE MIL 4.</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1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D'ARACHIDE 1 est copropriétaire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1, prière de renseignés toutes les questions liées à PARCELLE D'ARACHIDE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2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2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D'ARACHIDE 2 est copropriétaire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2, prière de renseignés toutes les questions liées à PARCELLE D'ARACHIDE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4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(1074.2 kg), des quantités offertes (122.5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(420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(525 kg) que le ménage a eu après la recolte de Mil.</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s18cq01</w:t>
            </w:r>
          </w:p>
        </w:tc>
        <w:tc>
          <w:tcPr>
            <w:tcW w:type="dxa" w:w="6520"/>
          </w:tcPr>
          <w:p>
            <w:r>
              <w:rPr>
                <w:b w:val="0"/>
                <w:i w:val="0"/>
                <w:sz w:val="17"/>
              </w:rPr>
              <w:t>Erreur: Ce ménage doit faire la cueillette d'au moins de quelque chose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YANDÉ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AZIZ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AZIZ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ABY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FALL 1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FALL 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MAÏMOUNA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AvertissementMBAYE FALL 1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MBAYE FALL 1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ÉLIMANE FALL a comme taille 18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4)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2)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(90000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