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01-66-04-29</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01-66-04-29</w:t>
            </w:r>
          </w:p>
        </w:tc>
        <w:tc>
          <w:tcPr>
            <w:tcW w:type="dxa" w:w="3551"/>
            <w:shd w:fill="F8FAFC"/>
          </w:tcPr>
          <w:p>
            <w:r>
              <w:rPr>
                <w:b w:val="0"/>
                <w:i w:val="0"/>
                <w:color w:val="64748B"/>
                <w:sz w:val="14"/>
              </w:rPr>
              <w:t>CHEF DE MÉNAGE</w:t>
              <w:br/>
            </w:r>
            <w:r>
              <w:rPr>
                <w:b/>
                <w:i w:val="0"/>
                <w:sz w:val="18"/>
              </w:rPr>
              <w:t>IBRAHIMA NDOUR</w:t>
            </w:r>
          </w:p>
        </w:tc>
      </w:tr>
      <w:tr>
        <w:tc>
          <w:tcPr>
            <w:tcW w:type="dxa" w:w="3551"/>
            <w:shd w:fill="F8FAFC"/>
          </w:tcPr>
          <w:p>
            <w:r>
              <w:rPr>
                <w:b w:val="0"/>
                <w:i w:val="0"/>
                <w:color w:val="64748B"/>
                <w:sz w:val="14"/>
              </w:rPr>
              <w:t>TÉLÉPHONE CM</w:t>
              <w:br/>
            </w:r>
            <w:r>
              <w:rPr>
                <w:b/>
                <w:i w:val="0"/>
                <w:sz w:val="18"/>
              </w:rPr>
              <w:t>77 827 34 15</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2026-06-22T10:57:04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ndour diffère de celui donné par ibrahima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dieng diffère de celui donné par mbene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diagne diffère de celui donné par tacko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mbene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mbene dieng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ndiob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ndiob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ndiob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gnilane ndour , prière de renseignés toutes les questions liées à gnilane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1490.66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2057.55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(358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 ndour fréquente 2ème année de Primaire mais ne sait pas écrire, prière de vérifier auprès de ada ndour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tacko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NDOUR a comme taille 12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