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23-15-12-39</w:t>
      </w:r>
    </w:p>
    <w:p>
      <w:r>
        <w:rPr>
          <w:b w:val="0"/>
          <w:i w:val="0"/>
          <w:color w:val="64748B"/>
          <w:sz w:val="18"/>
        </w:rPr>
        <w:t>Enquêteur : EQ9_enq2_v2 (ALOUISE DIENG)  ·  Équipe : EQ9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91203010004</w:t>
            </w:r>
          </w:p>
        </w:tc>
        <w:tc>
          <w:tcPr>
            <w:tcW w:type="dxa" w:w="3551"/>
            <w:shd w:fill="F8FAFC"/>
          </w:tcPr>
          <w:p>
            <w:r>
              <w:rPr>
                <w:b w:val="0"/>
                <w:i w:val="0"/>
                <w:color w:val="64748B"/>
                <w:sz w:val="14"/>
              </w:rPr>
              <w:t>MÉNAGE</w:t>
              <w:br/>
            </w:r>
            <w:r>
              <w:rPr>
                <w:b/>
                <w:i w:val="0"/>
                <w:color w:val="1F6FEB"/>
                <w:sz w:val="18"/>
              </w:rPr>
              <w:t>23-15-12-39</w:t>
            </w:r>
          </w:p>
        </w:tc>
        <w:tc>
          <w:tcPr>
            <w:tcW w:type="dxa" w:w="3551"/>
            <w:shd w:fill="F8FAFC"/>
          </w:tcPr>
          <w:p>
            <w:r>
              <w:rPr>
                <w:b w:val="0"/>
                <w:i w:val="0"/>
                <w:color w:val="64748B"/>
                <w:sz w:val="14"/>
              </w:rPr>
              <w:t>CHEF DE MÉNAGE</w:t>
              <w:br/>
            </w:r>
            <w:r>
              <w:rPr>
                <w:b/>
                <w:i w:val="0"/>
                <w:sz w:val="18"/>
              </w:rPr>
              <w:t>FATOU DIOUF</w:t>
            </w:r>
          </w:p>
        </w:tc>
      </w:tr>
      <w:tr>
        <w:tc>
          <w:tcPr>
            <w:tcW w:type="dxa" w:w="3551"/>
            <w:shd w:fill="F8FAFC"/>
          </w:tcPr>
          <w:p>
            <w:r>
              <w:rPr>
                <w:b w:val="0"/>
                <w:i w:val="0"/>
                <w:color w:val="64748B"/>
                <w:sz w:val="14"/>
              </w:rPr>
              <w:t>TÉLÉPHONE CM</w:t>
              <w:br/>
            </w:r>
            <w:r>
              <w:rPr>
                <w:b/>
                <w:i w:val="0"/>
                <w:sz w:val="18"/>
              </w:rPr>
              <w:t>77 881 48 26</w:t>
            </w:r>
          </w:p>
        </w:tc>
        <w:tc>
          <w:tcPr>
            <w:tcW w:type="dxa" w:w="3551"/>
            <w:shd w:fill="F8FAFC"/>
          </w:tcPr>
          <w:p>
            <w:r>
              <w:rPr>
                <w:b w:val="0"/>
                <w:i w:val="0"/>
                <w:color w:val="64748B"/>
                <w:sz w:val="14"/>
              </w:rPr>
              <w:t>LOCALISATION</w:t>
              <w:br/>
            </w:r>
            <w:r>
              <w:rPr>
                <w:b/>
                <w:i w:val="0"/>
                <w:sz w:val="18"/>
              </w:rPr>
              <w:t>barri sine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EQ9_enq2_v2  (ALOUISE DIENG)</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2026-07-03T15:57:30</w:t>
            </w:r>
          </w:p>
        </w:tc>
      </w:tr>
    </w:tbl>
    <w:p/>
    <w:p>
      <w:r>
        <w:rPr>
          <w:b/>
          <w:i w:val="0"/>
          <w:color w:val="1F6FEB"/>
          <w:sz w:val="22"/>
        </w:rPr>
        <w:t>⚠ INCOHÉRENCES À CORRIGER (56)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(18 ans) de woly diouf avec son niveau d'étude (6ème année Primaire)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woly diouf ou l'année à laquelle woly diouf a fréquenté l'école pour la dernière fois (.) le dernier diplome de woly diouf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diouf diffère de celui donné par Fatou diouf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abdou diouf diffère de celui donné par abdou diouf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ndour diffère de celui donné par awa ndour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s00q08, s01q35, s01q36, s01q37, s02q01__3, s02q02__3, s03q21, s04q22</w:t>
            </w:r>
          </w:p>
        </w:tc>
        <w:tc>
          <w:tcPr>
            <w:tcW w:type="dxa" w:w="6520"/>
          </w:tcPr>
          <w:p>
            <w:r>
              <w:rPr>
                <w:b w:val="0"/>
                <w:i w:val="0"/>
                <w:sz w:val="17"/>
              </w:rPr>
              <w:t>Incoherent!!! Le secteur institutionnel de Fatou diouf est incoherent, prière de corriger ou confirmer cette information auprès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s00q14, s00q16, s00q18, s01q39, s01q42__1, s01q42__2, s02q30, s02q34</w:t>
            </w:r>
          </w:p>
        </w:tc>
        <w:tc>
          <w:tcPr>
            <w:tcW w:type="dxa" w:w="6520"/>
          </w:tcPr>
          <w:p>
            <w:r>
              <w:rPr>
                <w:b w:val="0"/>
                <w:i w:val="0"/>
                <w:sz w:val="17"/>
              </w:rPr>
              <w:t>Avertissement! Fatou diouf travaille principalement dans l'agriculture ou élevage ou pêche et le secteur institutionnel déclaré semble  incohérent,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.5454546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(260 kg), des quantités offertes (0 kg),  des quantités vendus (0 kg) et des quantités en stock (0 kg) depasse la quantité totale (2 kg) que le ménage a eu après la recolte de Mil ,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diouf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souleymane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woly diouf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fatou diouf 2 qui fréquente 2ème année de Primaire  est de 0 FCFA, fatou diouf 2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diouf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abdou diouf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ndour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awa ndour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abdou diouf (4500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Oignon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(300 Fcfa) de Riz importé brisé en Sac (50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Riz importé brisé en Sac (50 Kg) (taille unique) est relativement faible par rapport aux autres prix observés dans cette zone.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le mode d'occupation de la parcelle parcelles mil est la parcelle est commune pour l’ensemble de la concession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parcelles mil est le ménage n’est pas autorisé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parcelles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-Fongicides est de 3 FCFA par Gramme qui semble faible, prière de vérifier  le montant d'achat (1500 FCFA pour 500 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(260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abdou diouf  possède un téléphone android mais dit n'avoir pas accès à l'internet, prière de confirmer cette information avec le QG ou la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fatou diouf 2 fréquente 2ème année de Primaire mais ne sait pas écrire, prière de vérifier auprès de fatou diouf 2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modou diouf fréquente 3ème année de Primaire mais ne sait pas écrire, prière de vérifier auprès de modou diouf ou de confirmer avec le QG merci.</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 diouf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aliou diouf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modou diouf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moussa diouf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woly diouf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d'arachide brute "Segal" consommée  par le ménage semble très élevé, prière de corriger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FATOU DIOUF a comme taille 11 personnes dont ils vivent à FATICK Rural et aucune d'entre ne possède une entreprise non agricole, prière de revoir cette partie de la section 10 de ce menage.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