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ADAMA SOW n'a pas fréquenté l'école au cours de l'année scolaire 2024/2025 mais a déclaré 2025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NDIABEL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NDIABEL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SOW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(3500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DIABEL SOW, prière de reprendre la section agriculture du ménage DIABEL SOW.</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KHADIM SOW semble trop faible pour un salaire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