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KORKA SIDIBE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35000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ABDOULAYE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(3500 FCFA) pour l'année scolaire de ABDOULAYE SIDIBE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DIANG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KORKA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SIRA KOULIBALY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SIDIBE a eu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SIDIBE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KORKA DIALLO, prière de reprendre la section agriculture du ménage MAMADOU KORKA DIALLO.</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CAMARA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MAMADOU KORKA SIDIBE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SIRA KOULIBALY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(50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