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38-61-98-32</w:t>
      </w:r>
    </w:p>
    <w:p>
      <w:r>
        <w:rPr>
          <w:b w:val="0"/>
          <w:i w:val="0"/>
          <w:color w:val="64748B"/>
          <w:sz w:val="18"/>
        </w:rPr>
        <w:t>Enquêteur : EQ22_enq1_v2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38-61-98-32</w:t>
            </w:r>
          </w:p>
        </w:tc>
        <w:tc>
          <w:tcPr>
            <w:tcW w:type="dxa" w:w="3551"/>
            <w:shd w:fill="F8FAFC"/>
          </w:tcPr>
          <w:p>
            <w:r>
              <w:rPr>
                <w:b w:val="0"/>
                <w:i w:val="0"/>
                <w:color w:val="64748B"/>
                <w:sz w:val="14"/>
              </w:rPr>
              <w:t>CHEF DE MÉNAGE</w:t>
              <w:br/>
            </w:r>
            <w:r>
              <w:rPr>
                <w:b/>
                <w:i w:val="0"/>
                <w:sz w:val="18"/>
              </w:rPr>
              <w:t>PATHE KA</w:t>
            </w:r>
          </w:p>
        </w:tc>
      </w:tr>
      <w:tr>
        <w:tc>
          <w:tcPr>
            <w:tcW w:type="dxa" w:w="3551"/>
            <w:shd w:fill="F8FAFC"/>
          </w:tcPr>
          <w:p>
            <w:r>
              <w:rPr>
                <w:b w:val="0"/>
                <w:i w:val="0"/>
                <w:color w:val="64748B"/>
                <w:sz w:val="14"/>
              </w:rPr>
              <w:t>TÉLÉPHONE CM</w:t>
              <w:br/>
            </w:r>
            <w:r>
              <w:rPr>
                <w:b/>
                <w:i w:val="0"/>
                <w:sz w:val="18"/>
              </w:rPr>
              <w:t>78 206 92 12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EQ22_enq1_v2  (221)</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(130)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AMINATOU SY) , prière de renseigner toutes les questions liées à  AMINATOU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HABIBOU KA) , prière de renseigner toutes les questions liées à  HABIBOU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PATHE KA) , prière de renseigner toutes les questions liées à  PATHE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OUSMANE KA est trop jeune ou vielle pour avoir OUSMANE KA selon l'écart d'âge (13 ans) entre lui et sa mère, prière de revoir l'âge de OUSMANE KA ou de sa mère.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AMINATOU SY ou l'année à laquelle AMINATOU SY a fréquenté l'école pour la dernière fois (.) le dernier diplome de AMINATOU SY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ASSY KA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NDEYE ADAM SY ou l'année à laquelle NDEYE ADAM SY a fréquenté l'école pour la dernière fois (.) le dernier diplome de NDEYE ADAM SY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OUSMANE KEBE ou l'année à laquelle OUSMANE KEBE a fréquenté l'école pour la dernière fois (.) le dernier diplome de OUSMANE KEBE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TAHIB KA fréquente 3ème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ALE BOYE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MOR KA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ABDOU AZIZ NDAO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ABDOU AZIZ NDAO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ABIBOU KA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ABIBOU KA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ADJI MAME KA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ADJI MAME KA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BABACAR BOYE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BABACAR BOYE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OMAR DIALLO KA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OMAR DIALLO KA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OUSMANE KEBE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OUSMANE KEBE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Animaux de labour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Arara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Arara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Semoir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Semoir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ABDOU AZIZ NDAO est venu vivre dans cette localité est il est venu ici pour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ALE BOYE est venu vivre dans cette localité est il est venu ici pour appendre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BABACAR BOYE est venu vivre dans cette localité est venir pour appendre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AZIZ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ABIBOU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 MAME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ALE BOYE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ALIMATOU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AMINATOU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AMINATOU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BOYE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BALENE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BALLE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KINE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HABIBOU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MATEL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ADAM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NDEYE ADAM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NDEYE FATOU KA , prière de renseignés toutes les questions liées à NDEYE FATOU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DIALLO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KEBE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OUSMANE KEBE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PATHE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TAHIB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TAHIB KA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nombre de visites prénatales de OUMOU KA  ne parait pas plausible, veuillez revoir la partieLe nombre de visites prénatales que OUMOU KA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montant(20000 FCFA) des dépenses pour chaque visite prénatale de OUMOU KA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PATHE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PATHE KA (3500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pallissade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construction le/la Ciment/Béton/Pierres de taille, mais celui du ménage de PATHE KA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Antenne parabolique / décodeur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champs1(arachide)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champs1(arachide)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champs1(arachide), prière de renseignés toutes les questions liées à champs1(arachide).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1(arachides)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1(arachides)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1(arachides), prière de renseignés toutes les questions liées à Parcelle 1(arachides).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61000 FCFA qui semble élevé, prière de verifier le montant tiré de la vente (122000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Mil est de 61000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(122000 FCFA) de Mil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Animaux de labour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Animaux de labour qu'il ne possède pas mais a loué auprès d'une coopérative ou d'un autre ménage et a payé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OUMOU KA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ASSY KA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TAHIB KA fréquente 3ème année de Primaire mais ne sait pas écrire, prière de vérifier auprès de TAHIB KA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TAHIB KA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ALIMATOU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ALIMATOU KA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BALENE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HABIBOU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PATHE KA a comme taille 26 personnes dont ils vivent à KAFFRINE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2(Rail ba))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(champs1(arachide))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(champs1 ( tali ba))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1(arachides))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