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DJITE) , prière de renseigner toutes les questions liées à  AISSATOU DJITE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SIDIBE) , prière de renseigner toutes les questions liées à  AWA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2 SIDIBE) , prière de renseigner toutes les questions liées à  MARIAMA 2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SIDIBE) , prière de renseigner toutes les questions liées à  LAMINE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SIDIBE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MOUSTAPHA SIDIBE est (Ménagère) de la 4.21 et MOUSTAPHA SIDIBE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AWA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2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ATAP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SADIO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DJITE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ATAP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FANNE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2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2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MATAR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( 4000 FCFA) payée de MOUSTAPHA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MOUSTAPHA SIDIBE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DAFFE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VIEUX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VIEUX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DJITE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2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ATAP SIDIBE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SIDIBE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VIEUX SIDIBE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LAMINE SIDIBE (360000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(0 Fcfa) au cours de 3 derniers mois de Brosse à dents est relativement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