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70-67-84-53</w:t>
      </w:r>
    </w:p>
    <w:p>
      <w:r>
        <w:rPr>
          <w:b w:val="0"/>
          <w:i w:val="0"/>
          <w:color w:val="64748B"/>
          <w:sz w:val="18"/>
        </w:rPr>
        <w:t>Enquêteur : EQ7_enq1_v2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70-67-84-53</w:t>
            </w:r>
          </w:p>
        </w:tc>
        <w:tc>
          <w:tcPr>
            <w:tcW w:type="dxa" w:w="3551"/>
            <w:shd w:fill="F8FAFC"/>
          </w:tcPr>
          <w:p>
            <w:r>
              <w:rPr>
                <w:b w:val="0"/>
                <w:i w:val="0"/>
                <w:color w:val="64748B"/>
                <w:sz w:val="14"/>
              </w:rPr>
              <w:t>CHEF DE MÉNAGE</w:t>
              <w:br/>
            </w:r>
            <w:r>
              <w:rPr>
                <w:b/>
                <w:i w:val="0"/>
                <w:sz w:val="18"/>
              </w:rPr>
              <w:t>OUSMANE DIA</w:t>
            </w:r>
          </w:p>
        </w:tc>
      </w:tr>
      <w:tr>
        <w:tc>
          <w:tcPr>
            <w:tcW w:type="dxa" w:w="3551"/>
            <w:shd w:fill="F8FAFC"/>
          </w:tcPr>
          <w:p>
            <w:r>
              <w:rPr>
                <w:b w:val="0"/>
                <w:i w:val="0"/>
                <w:color w:val="64748B"/>
                <w:sz w:val="14"/>
              </w:rPr>
              <w:t>TÉLÉPHONE CM</w:t>
              <w:br/>
            </w:r>
            <w:r>
              <w:rPr>
                <w:b/>
                <w:i w:val="0"/>
                <w:sz w:val="18"/>
              </w:rPr>
              <w:t>77 743 70 99</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EQ7_enq1_v2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2026-06-02T10:59:49</w:t>
            </w:r>
          </w:p>
        </w:tc>
      </w:tr>
    </w:tbl>
    <w:p/>
    <w:p>
      <w:r>
        <w:rPr>
          <w:b/>
          <w:i w:val="0"/>
          <w:color w:val="1F6FEB"/>
          <w:sz w:val="22"/>
        </w:rPr>
        <w:t>⚠ INCOHÉRENCES À CORRIGER (261)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AZIZE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AZIZE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(27000 FCFA) pour l'année scolaire de MAIMOUNA DIA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DIA ou l'année à laquelle MAIMOUNA DIA a fréquenté l'école pour la dernière fois (.) le dernier diplome de MAIMOUNA DIA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SALLA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SALLA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AZIZE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AZIZE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ABDOUL AZIZE DIA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AIDA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AIDA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SALLA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DIA a eu est asmatique,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SALLA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MAIMOUNA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SALLA DIA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 AZIZE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 AZIZE DIA ), prière de renseignés toutes les questions liées à ( ABDOUL AZIZE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DIA ), prière de renseignés toutes les questions liées à ( AIDA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SALLA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SALLA DIA ), prière de renseignés toutes les questions liées à ( SALLA DIA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DIA (347500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DIA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OUSMANE DIA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SALLA DIA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