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(14)</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Félicité Prera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Félicité Prera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Félicité Prera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Félicité Prera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Félicité Prera ), prière de renseignés toutes les questions liées à ( Félicité Prera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Mélissa Ciss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Mélissa Ciss balde ), prière de renseignés toutes les questions liées à ( Mélissa Ciss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Pascaline de barraus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Pascaline de barraus ), prière de renseignés toutes les questions liées à ( Pascaline de barraus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Pascaline de marquez de barraus (15500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Pascaline de marquez de barraus (17500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1 050 050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(1)</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