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91-92-01-15</w:t>
      </w:r>
    </w:p>
    <w:p>
      <w:r>
        <w:rPr>
          <w:b w:val="0"/>
          <w:i w:val="0"/>
          <w:color w:val="64748B"/>
          <w:sz w:val="18"/>
        </w:rPr>
        <w:t>Enquêteur : EQ11_enq2_v2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91-92-01-15</w:t>
            </w:r>
          </w:p>
        </w:tc>
        <w:tc>
          <w:tcPr>
            <w:tcW w:type="dxa" w:w="3551"/>
            <w:shd w:fill="F8FAFC"/>
          </w:tcPr>
          <w:p>
            <w:r>
              <w:rPr>
                <w:b w:val="0"/>
                <w:i w:val="0"/>
                <w:color w:val="64748B"/>
                <w:sz w:val="14"/>
              </w:rPr>
              <w:t>CHEF DE MÉNAGE</w:t>
              <w:br/>
            </w:r>
            <w:r>
              <w:rPr>
                <w:b/>
                <w:i w:val="0"/>
                <w:sz w:val="18"/>
              </w:rPr>
              <w:t>AHMADOU SOW</w:t>
            </w:r>
          </w:p>
        </w:tc>
      </w:tr>
      <w:tr>
        <w:tc>
          <w:tcPr>
            <w:tcW w:type="dxa" w:w="3551"/>
            <w:shd w:fill="F8FAFC"/>
          </w:tcPr>
          <w:p>
            <w:r>
              <w:rPr>
                <w:b w:val="0"/>
                <w:i w:val="0"/>
                <w:color w:val="64748B"/>
                <w:sz w:val="14"/>
              </w:rPr>
              <w:t>TÉLÉPHONE CM</w:t>
              <w:br/>
            </w:r>
            <w:r>
              <w:rPr>
                <w:b/>
                <w:i w:val="0"/>
                <w:sz w:val="18"/>
              </w:rPr>
              <w:t>71 096 67 04</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2026-06-04T10:50:27</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AHMADOU SOW diffère de celui donné par AHMADOU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MAÏRAME KA diffère de celui donné par MAÏRAME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AHMADOU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MAÏRAME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montant(250000 FCFA) des dépenses liées à l'accouchement de MAÏRAME KA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MAÏRAME KA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montant(28200 FCFA) des dépenses pour chaque visite prénatale de FATIMA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MAÏRAME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AHMADOU SOW ), prière de renseignés toutes les questions liées à ( AHMADOU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AHMADOU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AHMADOU SOW ), prière de renseignés toutes les questions liées à ( AHMADOU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 ), prière de renseignés toutes les questions liées à ( COUMBA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KA ), prière de renseignés toutes les questions liées à ( FATIMA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 SOW ), prière de renseignés toutes les questions liées à ( ISMA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MAÏRAME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MAÏRAME KA ), prière de renseignés toutes les questions liées à ( MAÏRAME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SADIBOU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SADIBOU SOW ), prière de renseignés toutes les questions liées à ( SADIBOU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SADIO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AHMADOU SOW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AHMADOU SOW (190000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AHMADOU SOW (895000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(5000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(6000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(850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(240000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(30000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(31500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(400000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(460000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(550000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(7000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(78000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(97000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(7500000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tradipratricien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tradipratricien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tradipratricien, prière de renseignés toutes les questions liées à tradipratricien.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300000 Fcfa avec le type de logement Maison Basse est relativement élevé par rapport aux autres montants observés à LOUGA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AHMADOU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AHMADOU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s17q64</w:t>
            </w:r>
          </w:p>
        </w:tc>
        <w:tc>
          <w:tcPr>
            <w:tcW w:type="dxa" w:w="1191"/>
          </w:tcPr>
          <w:p>
            <w:r>
              <w:rPr>
                <w:b w:val="0"/>
                <w:i w:val="0"/>
                <w:color w:val="64748B"/>
                <w:sz w:val="16"/>
              </w:rPr>
              <w:t>Natif SuSo</w:t>
            </w:r>
          </w:p>
        </w:tc>
        <w:tc>
          <w:tcPr>
            <w:tcW w:type="dxa" w:w="470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AHMADOU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(700000 FCFA) de AHMADOU SOW semble trop élevé pour un revenu net gagné par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(17000)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(4000)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(700000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AHMADOU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Ovins (Moutons) est trop petit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