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52-91-96-17</w:t>
      </w:r>
    </w:p>
    <w:p>
      <w:r>
        <w:rPr>
          <w:b w:val="0"/>
          <w:i w:val="0"/>
          <w:color w:val="64748B"/>
          <w:sz w:val="18"/>
        </w:rPr>
        <w:t>Enquêteur : EQ12_enq1_v2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52-91-96-17</w:t>
            </w:r>
          </w:p>
        </w:tc>
        <w:tc>
          <w:tcPr>
            <w:tcW w:type="dxa" w:w="3551"/>
            <w:shd w:fill="F8FAFC"/>
          </w:tcPr>
          <w:p>
            <w:r>
              <w:rPr>
                <w:b w:val="0"/>
                <w:i w:val="0"/>
                <w:color w:val="64748B"/>
                <w:sz w:val="14"/>
              </w:rPr>
              <w:t>CHEF DE MÉNAGE</w:t>
              <w:br/>
            </w:r>
            <w:r>
              <w:rPr>
                <w:b/>
                <w:i w:val="0"/>
                <w:sz w:val="18"/>
              </w:rPr>
              <w:t>BABACAR SY</w:t>
            </w:r>
          </w:p>
        </w:tc>
      </w:tr>
      <w:tr>
        <w:tc>
          <w:tcPr>
            <w:tcW w:type="dxa" w:w="3551"/>
            <w:shd w:fill="F8FAFC"/>
          </w:tcPr>
          <w:p>
            <w:r>
              <w:rPr>
                <w:b w:val="0"/>
                <w:i w:val="0"/>
                <w:color w:val="64748B"/>
                <w:sz w:val="14"/>
              </w:rPr>
              <w:t>TÉLÉPHONE CM</w:t>
              <w:br/>
            </w:r>
            <w:r>
              <w:rPr>
                <w:b/>
                <w:i w:val="0"/>
                <w:sz w:val="18"/>
              </w:rPr>
              <w:t>78 109 38 83</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2026-06-04T11:08:00</w:t>
            </w:r>
          </w:p>
        </w:tc>
      </w:tr>
    </w:tbl>
    <w:p/>
    <w:p>
      <w:r>
        <w:rPr>
          <w:b/>
          <w:i w:val="0"/>
          <w:color w:val="1F6FEB"/>
          <w:sz w:val="22"/>
        </w:rPr>
        <w:t>⚠ INCOHÉRENCES À CORRIGER (275)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Mourtada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Djiby mahtar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moustapha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Ndoumbe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ramata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faty ami sy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Thierno amadou sy) , prière de renseigner toutes les questions liées à  Thierno amadou sy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Ndoumbe sy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Ndoumbe sy ou l'année à laquelle Ndoumbe sy a fréquenté l'école pour la dernière fois (.) le dernier diplome de Ndoumbe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Mamadou sy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Mamadou sy ou l'année à laquelle Mamadou sy a fréquenté l'école pour la dernière fois (.) le dernier diplome de Mamadou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CHEIKH tidiane sylla ou l'année à laquelle CHEIKH tidiane sylla a fréquenté l'école pour la dernière fois (.) le dernier diplome de CHEIKH tidiane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Mountaga sylla ou l'année à laquelle Mountaga sylla a fréquenté l'école pour la dernière fois (.) le dernier diplome de Mountaga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Mourtada sy frequente actuellement 4ème année de Supérieur mais dit avoir reçu une bourse de 480000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ramata sy frequente actuellement 3ème année de Secondaire 2 Général mais dit avoir reçu une bourse de 175000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coumba sy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sokhna faty ami sy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Aldiouma diop diffère de celui donné par Aldiouma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Babacar sy diffère de celui donné par Babacar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sy diffère de celui donné par fatou sy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Mouhamed moustapha sy semble incoherent pour accéder au lieu de la consultation.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Babacar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Babacar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Mourtada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Mourtada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Mourtada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mahtar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moustapha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Ndoumbe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faty ami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CHEIKH tidiane sylla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Mountaga sylla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fatima sylla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seydi mouhamed sylla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seydi mouhamed sylla est trop jeune (7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seydi mouhamed sylla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Ndoumbe sy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Mamadou sy pour la cotisation est de 100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sy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CHEIKH tidiane sylla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Mountaga sylla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Mourtada sy qui fréquente 4ème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Mourtada sy bénéficié de cette formation est BTS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ramata sy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ramata sy bénéficié de cette formation est transformation fruits et legumes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coumba sy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Aldiouma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Babacar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fatima sylla n'a pas fait des études dans une école formelle est pas encor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seydi mouhamed sylla n'a pas fait des études dans une école formelle est pas encor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Djiby mahtar sy bénéficié de cette formation est chaudronnier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Mouhamed moustapha sy bénéficié de cette formation est electro technique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Aldiouma diop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Aldiouma diop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 sy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Babacar sy est de 60000  Fcfa par SEMAINE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sy ), prière de renseignés toutes les questions liées à ( Babacar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moustapha sy ), prière de renseignés toutes les questions liées à ( Mouhamed moustapha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Mourtada sy ), prière de renseignés toutes les questions liées à ( Mourtada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sy ), prière de renseignés toutes les questions liées à ( adama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Mouhamed moustapha sy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moustapha sy ), prière de renseignés toutes les questions liées à ( Mouhamed moustapha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adama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sy ), prière de renseignés toutes les questions liées à ( adama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moustapha sy (4800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Mourtada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Mourtada sy ), prière de renseignés toutes les questions liées à ( Mourtada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légumes frais n.d.a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légumes frais n.d.a, prière de renseignés toutes les questions liées à Autre légumes frais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fruits locaux (pomme sauvage, noisette, mangue sauvage,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fruits locaux (pomme sauvage, noisette, mangue sauvage, etc.), prière de renseignés toutes les questions liées à Autres fruits locaux (pomme sauvage, noisette, mangue sauvage,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Farine de riz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Farine de riz, prière de renseignés toutes les questions liées à Farine de riz.</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coco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coco, prière de renseignés toutes les questions liées à Noix de coco.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 prière de renseignés toutes les questions liées à Poire.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Walass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Walass, prière de renseignés toutes les questions liées à Walass.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SY (17000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SY (1000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SY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SY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SY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SY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SY (2000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vente de téléphone portable n'a pas effectué des dépenses ou faire des reventes des marchandises ou des produits ou rendre de service.La main d'oeuvre sariale q'une personne a travaillée ayant travaillé dans cette entreprise vente de téléphone portable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téléphone portable, prière de renseignés toutes les questions liées à vente de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Armoires et autres meubles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Bonbonne de gaz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sokhna faty ami sy est Etudiant/Elève de la 4.21 mais sokhna faty ami sy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Aldiouma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Djiby mahtar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adama sy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Babacar sy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Mouhamed moustapha sy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Mourtada sy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adama sy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AvertissementMouhamed moustapha sy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Mouhamed moustapha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Avertissementadama sy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adama sy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 sy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[2026-06-05 10:55:00] </w:t>
      </w:r>
      <w:r>
        <w:rPr>
          <w:b/>
          <w:i w:val="0"/>
          <w:color w:val="1F6FEB"/>
          <w:sz w:val="16"/>
        </w:rPr>
        <w:t xml:space="preserve">EQ12_enq1_v2 </w:t>
      </w:r>
      <w:r>
        <w:rPr>
          <w:b w:val="0"/>
          <w:i w:val="0"/>
          <w:color w:val="64748B"/>
          <w:sz w:val="16"/>
        </w:rPr>
        <w:t xml:space="preserve">sur s12q10 : </w:t>
      </w:r>
      <w:r>
        <w:rPr>
          <w:b w:val="0"/>
          <w:i w:val="0"/>
          <w:sz w:val="17"/>
        </w:rPr>
        <w:t>"il a refusé "</w:t>
      </w:r>
    </w:p>
    <w:p>
      <w:pPr>
        <w:pStyle w:val="ListBullet"/>
      </w:pPr>
      <w:r>
        <w:rPr>
          <w:b w:val="0"/>
          <w:i w:val="0"/>
          <w:color w:val="64748B"/>
          <w:sz w:val="16"/>
        </w:rPr>
        <w:t xml:space="preserve">[2026-06-05 10:56:30] </w:t>
      </w:r>
      <w:r>
        <w:rPr>
          <w:b/>
          <w:i w:val="0"/>
          <w:color w:val="1F6FEB"/>
          <w:sz w:val="16"/>
        </w:rPr>
        <w:t xml:space="preserve">EQ12_enq1_v2 </w:t>
      </w:r>
      <w:r>
        <w:rPr>
          <w:b w:val="0"/>
          <w:i w:val="0"/>
          <w:color w:val="64748B"/>
          <w:sz w:val="16"/>
        </w:rPr>
        <w:t xml:space="preserve">sur s12q10 : </w:t>
      </w:r>
      <w:r>
        <w:rPr>
          <w:b w:val="0"/>
          <w:i w:val="0"/>
          <w:sz w:val="17"/>
        </w:rPr>
        <w:t>refus</w:t>
      </w:r>
    </w:p>
    <w:p>
      <w:pPr>
        <w:pStyle w:val="ListBullet"/>
      </w:pPr>
      <w:r>
        <w:rPr>
          <w:b w:val="0"/>
          <w:i w:val="0"/>
          <w:color w:val="64748B"/>
          <w:sz w:val="16"/>
        </w:rPr>
        <w:t xml:space="preserve">[2026-06-05 12:52:18] </w:t>
      </w:r>
      <w:r>
        <w:rPr>
          <w:b/>
          <w:i w:val="0"/>
          <w:color w:val="1F6FEB"/>
          <w:sz w:val="16"/>
        </w:rPr>
        <w:t xml:space="preserve">EQ12_enq1_v2 </w:t>
      </w:r>
      <w:r>
        <w:rPr>
          <w:b w:val="0"/>
          <w:i w:val="0"/>
          <w:color w:val="64748B"/>
          <w:sz w:val="16"/>
        </w:rPr>
        <w:t xml:space="preserve">sur s02q25 : </w:t>
      </w:r>
      <w:r>
        <w:rPr>
          <w:b w:val="0"/>
          <w:i w:val="0"/>
          <w:sz w:val="17"/>
        </w:rPr>
        <w:t>inclus dans l’inscription</w:t>
      </w:r>
    </w:p>
    <w:p>
      <w:pPr>
        <w:pStyle w:val="ListBullet"/>
      </w:pPr>
      <w:r>
        <w:rPr>
          <w:b w:val="0"/>
          <w:i w:val="0"/>
          <w:color w:val="64748B"/>
          <w:sz w:val="16"/>
        </w:rPr>
        <w:t xml:space="preserve">[2026-06-07 10:49:28] </w:t>
      </w:r>
      <w:r>
        <w:rPr>
          <w:b/>
          <w:i w:val="0"/>
          <w:color w:val="1F6FEB"/>
          <w:sz w:val="16"/>
        </w:rPr>
        <w:t xml:space="preserve">EQ12_enq1_v2 </w:t>
      </w:r>
      <w:r>
        <w:rPr>
          <w:b w:val="0"/>
          <w:i w:val="0"/>
          <w:color w:val="64748B"/>
          <w:sz w:val="16"/>
        </w:rPr>
        <w:t xml:space="preserve">sur s02q25 : </w:t>
      </w:r>
      <w:r>
        <w:rPr>
          <w:b w:val="0"/>
          <w:i w:val="0"/>
          <w:sz w:val="17"/>
        </w:rPr>
        <w:t>inclus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