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43-80-96-26</w:t>
      </w:r>
    </w:p>
    <w:p>
      <w:r>
        <w:rPr>
          <w:b w:val="0"/>
          <w:i w:val="0"/>
          <w:color w:val="64748B"/>
          <w:sz w:val="18"/>
        </w:rPr>
        <w:t>Enquêteur : EQ12_sup_v2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43-80-96-26</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70 622 13 09</w:t>
            </w:r>
          </w:p>
        </w:tc>
        <w:tc>
          <w:tcPr>
            <w:tcW w:type="dxa" w:w="3551"/>
            <w:shd w:fill="F8FAFC"/>
          </w:tcPr>
          <w:p>
            <w:r>
              <w:rPr>
                <w:b w:val="0"/>
                <w:i w:val="0"/>
                <w:color w:val="64748B"/>
                <w:sz w:val="14"/>
              </w:rPr>
              <w:t>LOCALISATION</w:t>
              <w:br/>
            </w:r>
            <w:r>
              <w:rPr>
                <w:b/>
                <w:i w:val="0"/>
                <w:sz w:val="18"/>
              </w:rPr>
              <w:t>bait du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peul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peul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peul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awa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awa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awa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penda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penda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penda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Tacko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diop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Tacko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Adama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awa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peul diop diffère de celui donné par Awa peul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Awa peul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peul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Ndeye awa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awa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Ndeye penda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penda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Tacko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Adama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awa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peul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Ndeye awa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Ndeye penda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Tacko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niang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penda diop (3750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Tacko diop (4250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IBRAHIMA DIOP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DIOP, prière de reprendre la section agriculture du ménage IBRAHIMA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Filet maillant a été revendu à 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peul diop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awa diop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Tacko diop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awa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Tres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DIOP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