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83-23-68-90</w:t>
      </w:r>
    </w:p>
    <w:p>
      <w:r>
        <w:rPr>
          <w:b w:val="0"/>
          <w:i w:val="0"/>
          <w:color w:val="64748B"/>
          <w:sz w:val="18"/>
        </w:rPr>
        <w:t>Enquêteur : EQ21_sup_v2  ·  Équipe : EQ21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83-23-68-90</w:t>
            </w:r>
          </w:p>
        </w:tc>
        <w:tc>
          <w:tcPr>
            <w:tcW w:type="dxa" w:w="3551"/>
            <w:shd w:fill="F8FAFC"/>
          </w:tcPr>
          <w:p>
            <w:r>
              <w:rPr>
                <w:b w:val="0"/>
                <w:i w:val="0"/>
                <w:color w:val="64748B"/>
                <w:sz w:val="14"/>
              </w:rPr>
              <w:t>CHEF DE MÉNAGE</w:t>
              <w:br/>
            </w:r>
            <w:r>
              <w:rPr>
                <w:b/>
                <w:i w:val="0"/>
                <w:sz w:val="18"/>
              </w:rPr>
              <w:t>SAFIATOU MBALLO</w:t>
            </w:r>
          </w:p>
        </w:tc>
      </w:tr>
      <w:tr>
        <w:tc>
          <w:tcPr>
            <w:tcW w:type="dxa" w:w="3551"/>
            <w:shd w:fill="F8FAFC"/>
          </w:tcPr>
          <w:p>
            <w:r>
              <w:rPr>
                <w:b w:val="0"/>
                <w:i w:val="0"/>
                <w:color w:val="64748B"/>
                <w:sz w:val="14"/>
              </w:rPr>
              <w:t>TÉLÉPHONE CM</w:t>
              <w:br/>
            </w:r>
            <w:r>
              <w:rPr>
                <w:b/>
                <w:i w:val="0"/>
                <w:sz w:val="18"/>
              </w:rPr>
              <w:t>77 546 32 81</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EQ21_sup_v2  (211)</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2026-05-20T12:58:25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NDIAYE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TACKO BANGOURA a declaré que le secteur institutionnel de sa mère est Entreprise publique alors que la mère elle-même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BALDE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TACKO BANGOURA ou l'année à laquelle TACKO BANGOURA a fréquenté l'école pour la dernière fois (.) le dernier diplome de TACKO BANGOURA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BALDE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SAFIATOU MBALLO semble incoherent pour accéder au lieu de la consultation.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AWA BALDE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.9674286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 FCFA Hebdomadaire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TACKO BANGOURA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BALDE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montant(16000 FCFA) des dépenses pour chaque visite prénatale de AWA BALDE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BABACAR NDIAYE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AWA BALDE n'a pas demandé de crédit auprès d'une institution financière au cours des 12 derniers mois est A peur des banques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Lait caillé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Riz local brisé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SAFIATOU MBALLO (16500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SAFIATOU MBALLO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BABACAR NDIAYE fréquente 2ème année de Primaire mais ne sait pas écrire, prière de vérifier auprès de BABACAR NDIAYE ou de confirmer avec le QG merci.</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[2026-05-25 00:50:10] </w:t>
      </w:r>
      <w:r>
        <w:rPr>
          <w:b/>
          <w:i w:val="0"/>
          <w:color w:val="1F6FEB"/>
          <w:sz w:val="16"/>
        </w:rPr>
        <w:t xml:space="preserve">EQ21_enq1_v2 </w:t>
      </w:r>
      <w:r>
        <w:rPr>
          <w:b w:val="0"/>
          <w:i w:val="0"/>
          <w:color w:val="64748B"/>
          <w:sz w:val="16"/>
        </w:rPr>
        <w:t xml:space="preserve">sur s04q40 : </w:t>
      </w:r>
      <w:r>
        <w:rPr>
          <w:b w:val="0"/>
          <w:i w:val="0"/>
          <w:sz w:val="17"/>
        </w:rPr>
        <w:t>"on là paye en fonction des jours qu'elle a travaillé dans le mois , système de pointage "</w:t>
      </w:r>
    </w:p>
    <w:p>
      <w:pPr>
        <w:pStyle w:val="ListBullet"/>
      </w:pPr>
      <w:r>
        <w:rPr>
          <w:b w:val="0"/>
          <w:i w:val="0"/>
          <w:color w:val="64748B"/>
          <w:sz w:val="16"/>
        </w:rPr>
        <w:t xml:space="preserve">[2026-05-25 22:19:38]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[2026-06-07 21:49:43] </w:t>
      </w:r>
      <w:r>
        <w:rPr>
          <w:b/>
          <w:i w:val="0"/>
          <w:color w:val="1F6FEB"/>
          <w:sz w:val="16"/>
        </w:rPr>
        <w:t xml:space="preserve">EQ21_enq1_v2 </w:t>
      </w:r>
      <w:r>
        <w:rPr>
          <w:b w:val="0"/>
          <w:i w:val="0"/>
          <w:color w:val="64748B"/>
          <w:sz w:val="16"/>
        </w:rPr>
        <w:t xml:space="preserve">sur s04q40 : </w:t>
      </w:r>
      <w:r>
        <w:rPr>
          <w:b w:val="0"/>
          <w:i w:val="0"/>
          <w:sz w:val="17"/>
        </w:rPr>
        <w:t>"elle n’as de congés payé "</w:t>
      </w:r>
    </w:p>
    <w:p>
      <w:pPr>
        <w:pStyle w:val="ListBullet"/>
      </w:pPr>
      <w:r>
        <w:rPr>
          <w:b w:val="0"/>
          <w:i w:val="0"/>
          <w:color w:val="64748B"/>
          <w:sz w:val="16"/>
        </w:rPr>
        <w:t xml:space="preserve">[2026-06-07 21:50:21] </w:t>
      </w:r>
      <w:r>
        <w:rPr>
          <w:b/>
          <w:i w:val="0"/>
          <w:color w:val="1F6FEB"/>
          <w:sz w:val="16"/>
        </w:rPr>
        <w:t xml:space="preserve">EQ21_enq1_v2 </w:t>
      </w:r>
      <w:r>
        <w:rPr>
          <w:b w:val="0"/>
          <w:i w:val="0"/>
          <w:color w:val="64748B"/>
          <w:sz w:val="16"/>
        </w:rPr>
        <w:t xml:space="preserve">sur s04q50 : </w:t>
      </w:r>
      <w:r>
        <w:rPr>
          <w:b w:val="0"/>
          <w:i w:val="0"/>
          <w:sz w:val="17"/>
        </w:rPr>
        <w:t>"Elle n’as pas de bulletin de salaire "</w:t>
      </w:r>
    </w:p>
    <w:p>
      <w:pPr>
        <w:pStyle w:val="ListBullet"/>
      </w:pPr>
      <w:r>
        <w:rPr>
          <w:b w:val="0"/>
          <w:i w:val="0"/>
          <w:color w:val="64748B"/>
          <w:sz w:val="16"/>
        </w:rPr>
        <w:t xml:space="preserve">[2026-06-07 22:16:05] </w:t>
      </w:r>
      <w:r>
        <w:rPr>
          <w:b/>
          <w:i w:val="0"/>
          <w:color w:val="1F6FEB"/>
          <w:sz w:val="16"/>
        </w:rPr>
        <w:t xml:space="preserve">EQ21_enq1_v2 </w:t>
      </w:r>
      <w:r>
        <w:rPr>
          <w:b w:val="0"/>
          <w:i w:val="0"/>
          <w:color w:val="64748B"/>
          <w:sz w:val="16"/>
        </w:rPr>
        <w:t xml:space="preserve">sur s01q43 : </w:t>
      </w:r>
      <w:r>
        <w:rPr>
          <w:b w:val="0"/>
          <w:i w:val="0"/>
          <w:sz w:val="17"/>
        </w:rPr>
        <w:t>"sa maman partage sa connexion "</w:t>
      </w:r>
    </w:p>
    <w:p>
      <w:pPr>
        <w:pStyle w:val="ListBullet"/>
      </w:pPr>
      <w:r>
        <w:rPr>
          <w:b w:val="0"/>
          <w:i w:val="0"/>
          <w:color w:val="64748B"/>
          <w:sz w:val="16"/>
        </w:rPr>
        <w:t xml:space="preserve">[2026-06-08 22:36:44]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