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(387)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champs d'arachide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Aïda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khoudia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(46000 Fcfa) de Modou Seck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seck ), prière de renseignés toutes les questions liées à ( Cheikh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seck ), prière de renseignés toutes les questions liées à ( Papa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seck ), prière de renseignés toutes les questions liées à ( Assane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Sarr ), prière de renseignés toutes les questions liées à ( Aïda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seck ), prière de renseignés toutes les questions liées à ( Cheikh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Seck ), prière de renseignés toutes les questions liées à ( Modou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seck ), prière de renseignés toutes les questions liées à ( Papa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khoudia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Modou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champs d'arachide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champs d'arachide, prière de renseignés toutes les questions liées à champs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champs d'arachide, prière de renseignés toutes les questions liées à champs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