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39-55-75-56</w:t>
      </w:r>
    </w:p>
    <w:p>
      <w:r>
        <w:rPr>
          <w:b w:val="0"/>
          <w:i w:val="0"/>
          <w:color w:val="64748B"/>
          <w:sz w:val="18"/>
        </w:rPr>
        <w:t>Enquêteur : EQ23_enq3_v2  ·  Équipe : EQ23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39-55-75-56</w:t>
            </w:r>
          </w:p>
        </w:tc>
        <w:tc>
          <w:tcPr>
            <w:tcW w:type="dxa" w:w="3551"/>
            <w:shd w:fill="F8FAFC"/>
          </w:tcPr>
          <w:p>
            <w:r>
              <w:rPr>
                <w:b w:val="0"/>
                <w:i w:val="0"/>
                <w:color w:val="64748B"/>
                <w:sz w:val="14"/>
              </w:rPr>
              <w:t>CHEF DE MÉNAGE</w:t>
              <w:br/>
            </w:r>
            <w:r>
              <w:rPr>
                <w:b/>
                <w:i w:val="0"/>
                <w:sz w:val="18"/>
              </w:rPr>
              <w:t>NGAMBI SENE</w:t>
            </w:r>
          </w:p>
        </w:tc>
      </w:tr>
      <w:tr>
        <w:tc>
          <w:tcPr>
            <w:tcW w:type="dxa" w:w="3551"/>
            <w:shd w:fill="F8FAFC"/>
          </w:tcPr>
          <w:p>
            <w:r>
              <w:rPr>
                <w:b w:val="0"/>
                <w:i w:val="0"/>
                <w:color w:val="64748B"/>
                <w:sz w:val="14"/>
              </w:rPr>
              <w:t>TÉLÉPHONE CM</w:t>
              <w:br/>
            </w:r>
            <w:r>
              <w:rPr>
                <w:b/>
                <w:i w:val="0"/>
                <w:sz w:val="18"/>
              </w:rPr>
              <w:t>78 108 24 71</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(233)</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2026-06-04T16:53:15</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MAYE DIOP a vécu dans la localité est superieur à son âge (58) ou ne sait pas.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MAYE DIOP diffère de celui donné par MAYE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NGAMBI SENE diffère de celui donné par NGAMBI SENE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DIARRATE SENE s'est consulté la première fois pour cette maladie (Problème de peau) chez un Guérisseur/ Tradipraticien/ Marabout et vous dites que  DIARRATE SENE n'est pas concerné par le montant des frais de consultation d'un Guérisseur/ Tradipraticien/ Marabout (3.17=9999).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Prière de corriger.La taille du ménage lors de l'enquête principale (4)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MAYE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NGAMBI SENE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FATOU SENE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MAYE DIOP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MAYE DIOP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SENE ), prière de renseignés toutes les questions liées à ( FATOU SENE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DIARRATE SENE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DIARRATE SENE ), prière de renseignés toutes les questions liées à ( DIARRATE SENE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NGAMBI SENE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NGAMBI SENE ), prière de renseignés toutes les questions liées à ( NGAMBI SENE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MAYE DIOP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MAYE DIOP ), prière de renseignés toutes les questions liées à ( MAYE DIOP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NGAMBI SENE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NGAMBI SENE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DIARRATE SENE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DIARRATE SENE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MAYE DIOP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NGAMBI SENE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DIARRATE SENE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NGAMBI SENE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