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DIOUF a eu est crise épileptique,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CHARETIER KHADIM NDIAYE n2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MBAYE NDIAYE, prière de reprendre la section agriculture du ménage MBAYE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