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28-91-28-32</w:t>
      </w:r>
    </w:p>
    <w:p>
      <w:r>
        <w:rPr>
          <w:b w:val="0"/>
          <w:i w:val="0"/>
          <w:color w:val="64748B"/>
          <w:sz w:val="18"/>
        </w:rPr>
        <w:t>Enquêteur : EQ25_sup_v2  ·  Équipe : EQ25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28-91-28-32</w:t>
            </w:r>
          </w:p>
        </w:tc>
        <w:tc>
          <w:tcPr>
            <w:tcW w:type="dxa" w:w="3551"/>
            <w:shd w:fill="F8FAFC"/>
          </w:tcPr>
          <w:p>
            <w:r>
              <w:rPr>
                <w:b w:val="0"/>
                <w:i w:val="0"/>
                <w:color w:val="64748B"/>
                <w:sz w:val="14"/>
              </w:rPr>
              <w:t>CHEF DE MÉNAGE</w:t>
              <w:br/>
            </w:r>
            <w:r>
              <w:rPr>
                <w:b/>
                <w:i w:val="0"/>
                <w:sz w:val="18"/>
              </w:rPr>
              <w:t>MANDIAYE 2 NDIAYE</w:t>
            </w:r>
          </w:p>
        </w:tc>
      </w:tr>
      <w:tr>
        <w:tc>
          <w:tcPr>
            <w:tcW w:type="dxa" w:w="3551"/>
            <w:shd w:fill="F8FAFC"/>
          </w:tcPr>
          <w:p>
            <w:r>
              <w:rPr>
                <w:b w:val="0"/>
                <w:i w:val="0"/>
                <w:color w:val="64748B"/>
                <w:sz w:val="14"/>
              </w:rPr>
              <w:t>TÉLÉPHONE CM</w:t>
              <w:br/>
            </w:r>
            <w:r>
              <w:rPr>
                <w:b/>
                <w:i w:val="0"/>
                <w:sz w:val="18"/>
              </w:rPr>
              <w:t>76 348 92 27</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(253)</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2026-05-22T09:51:21</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ibou Ndiaye a declaré que la catégorie socioprofessionnelle de sa mère est Aide ménagère (Domestique)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Mandiaye Ndiaye a declaré que la branche d'activité de sa mère est Sans emploi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Mandiaye Ndiaye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(17 ans) de fallou Ndiaye avec son niveau d'étude (3ème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sokhna Maï Ndiaye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sokhna Maï Ndiaye ou l'année à laquelle sokhna Maï Ndiaye a fréquenté l'école pour la dernière fois (.) le dernier diplome de sokhna Maï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Mandiaye Ndiaye diffère de celui donné par Mandiaye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taphna ndiaye ou l'année à laquelle taphna ndiaye a fréquenté l'école pour la dernière fois (.) le dernier diplome de taphna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Magnik Ndiaye ou l'année à laquelle Magnik Ndiaye a fréquenté l'école pour la dernière fois (.) le dernier diplome de Magnik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Magnik Ndiaye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(1.85 kg),  des quantités vendus (5 kg) et des quantités en stock (2.5 kg) depasse la quantité totale (1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Mame Gore Ndiaye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Mame Gore Ndiaye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Ndeye  Ndiaye est trop jeune (6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Ndeye  Ndiaye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ibou Ndiaye est trop jeune (7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ibou Ndiaye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Mandiaye Ndiaye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khadim Ndiaye , prière de renseignés toutes les questions liées à khadim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Mandiaye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ibou Ndiaye n'a pas fait des études dans une école formelle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Magnik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Magnik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fallou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fallou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taphna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taphna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Mandiaye Ndiaye,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coumba diouf, les agriculteurs dont leurs cultures est principalement destiné à la consommation du ménage sont des (Agriculteurs, subsistances) et ceux qui le font avec l'élevage sont des (Agriculteurs et eleveurs, subsistances)Nombre de mois exercé  (3 mois) par coumba diouf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coumba diouf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bousso Niang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Magnik Ndiaye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bousso Niang (4500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coumba diouf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ndela Ndiaye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sokhna Maï Ndiaye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taphna ndiaye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(137.5 Fcfa) de Riz local brisé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MANDIAYE 2 NDIAYE (73000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MANDIAYE 2 NDIAYE (1000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MANDIAYE 2 NDIAYE (20000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service de lingerie existe dit n'avoir pas fait la revente de marchandises achetées et revendues en état, aussi le montant obtenus sur la vente de produits transformés par l'entreprise  n'a reçu aucune somme sur les reventes (s10q46=0 &amp; s10q48=0 &amp; s10q50=0); alors s'agit-il de quelle entreprise ?  service de lingerie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1191"/>
          </w:tcPr>
          <w:p>
            <w:r>
              <w:rPr>
                <w:b w:val="0"/>
                <w:i w:val="0"/>
                <w:color w:val="64748B"/>
                <w:sz w:val="16"/>
              </w:rPr>
              <w:t>GT-CQ</w:t>
            </w:r>
          </w:p>
        </w:tc>
        <w:tc>
          <w:tcPr>
            <w:tcW w:type="dxa" w:w="470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caractere religieuse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Mil est de 100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d'arachide est de 1600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(80000 FCFA pour 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120 FCFA par Kilogramme qui semble faible, prière de vérifier  le montant d'achat (12000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6500 FCFA qui semble élevé, prière de verifier le montant tiré de la vente (6500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(1.85 kg),  des quantités vendus (5 kg) et des quantités en stock (2.5 kg) diffère de celle de la quantité totale (1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(400 kg), des quantités offertes (50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(250 kg) diffère de celle de la quantité totale (100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(250 kg) diffère de celle de la quantité totale (700 kg) que le ménage a eu après la recolte de Mil.</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3000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Mame Gore Ndiaye fréquente 3ème année de Primaire mais ne sait pas écrire, prière de vérifier auprès de Mame Gore Ndiaye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fallou Ndiaye fréquente 3ème année de Primaire mais ne sait pas écrire, prière de vérifier auprès de fallou Ndiaye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Magnik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fallou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taphna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coumba diouf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ndeo  faye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bousso Niang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Mandiaye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(gnuwa keur 2) qui ne semble pas être un bon nom ou contient des lettres, prière de mettre le vrai nom du champs.</w:t>
            </w:r>
          </w:p>
        </w:tc>
      </w:tr>
    </w:tbl>
    <w:p/>
    <w:p>
      <w:r>
        <w:rPr>
          <w:b/>
          <w:i w:val="0"/>
          <w:color w:val="1F6FEB"/>
          <w:sz w:val="22"/>
        </w:rPr>
        <w:t>💬 COMMENTAIRES SUPERVISEUR / ENQUÊTEUR (2)</w:t>
      </w:r>
    </w:p>
    <w:p>
      <w:pPr>
        <w:pStyle w:val="ListBullet"/>
      </w:pPr>
      <w:r>
        <w:rPr>
          <w:b w:val="0"/>
          <w:i w:val="0"/>
          <w:color w:val="64748B"/>
          <w:sz w:val="16"/>
        </w:rPr>
        <w:t xml:space="preserve">[2026-05-23 11:52:20] </w:t>
      </w:r>
      <w:r>
        <w:rPr>
          <w:b/>
          <w:i w:val="0"/>
          <w:color w:val="1F6FEB"/>
          <w:sz w:val="16"/>
        </w:rPr>
        <w:t xml:space="preserve">EQ25_enq3_v2 </w:t>
      </w:r>
      <w:r>
        <w:rPr>
          <w:b w:val="0"/>
          <w:i w:val="0"/>
          <w:color w:val="64748B"/>
          <w:sz w:val="16"/>
        </w:rPr>
        <w:t xml:space="preserve">sur s13q40a : </w:t>
      </w:r>
      <w:r>
        <w:rPr>
          <w:b w:val="0"/>
          <w:i w:val="0"/>
          <w:sz w:val="17"/>
        </w:rPr>
        <w:t>"refus de donner la somme "</w:t>
      </w:r>
    </w:p>
    <w:p>
      <w:pPr>
        <w:pStyle w:val="ListBullet"/>
      </w:pPr>
      <w:r>
        <w:rPr>
          <w:b w:val="0"/>
          <w:i w:val="0"/>
          <w:color w:val="64748B"/>
          <w:sz w:val="16"/>
        </w:rPr>
        <w:t xml:space="preserve">[2026-05-24 13:19:56]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