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MOUSSA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MAIMOUNA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SOPHIE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(172750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(30600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(63000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45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(22500 FCFA) de DIEYNABA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