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Bathe samba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souleye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Gnima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lamine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Nene toure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sadio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Bathe samba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souleye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Gnima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lamine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Maimouna Diatta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Nene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Gnima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bathie samba leye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samba leye ), prière de renseignés toutes les questions liées à ( bathie samba leye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sadio ), prière de renseignés toutes les questions liées à ( lamine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Dattes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Dattes, prière de renseignés toutes les questions liées à Dattes.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thiof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thiof, prière de renseignés toutes les questions liées à Poisson frais thiof.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(454500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Gnima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bathie samba leye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(3828000 FCFA) de Abdoulaye Sadio semble trop élevé pour un salaire.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Sadio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Sadio a comme taille 15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