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60-09-94-34</w:t>
      </w:r>
    </w:p>
    <w:p>
      <w:r>
        <w:rPr>
          <w:b w:val="0"/>
          <w:i w:val="0"/>
          <w:color w:val="64748B"/>
          <w:sz w:val="18"/>
        </w:rPr>
        <w:t>Enquêteur : EQ6_enq2_v2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60-09-94-34</w:t>
            </w:r>
          </w:p>
        </w:tc>
        <w:tc>
          <w:tcPr>
            <w:tcW w:type="dxa" w:w="3551"/>
            <w:shd w:fill="F8FAFC"/>
          </w:tcPr>
          <w:p>
            <w:r>
              <w:rPr>
                <w:b w:val="0"/>
                <w:i w:val="0"/>
                <w:color w:val="64748B"/>
                <w:sz w:val="14"/>
              </w:rPr>
              <w:t>CHEF DE MÉNAGE</w:t>
              <w:br/>
            </w:r>
            <w:r>
              <w:rPr>
                <w:b/>
                <w:i w:val="0"/>
                <w:sz w:val="18"/>
              </w:rPr>
              <w:t>HESSOU HONTONGBE</w:t>
            </w:r>
          </w:p>
        </w:tc>
      </w:tr>
      <w:tr>
        <w:tc>
          <w:tcPr>
            <w:tcW w:type="dxa" w:w="3551"/>
            <w:shd w:fill="F8FAFC"/>
          </w:tcPr>
          <w:p>
            <w:r>
              <w:rPr>
                <w:b w:val="0"/>
                <w:i w:val="0"/>
                <w:color w:val="64748B"/>
                <w:sz w:val="14"/>
              </w:rPr>
              <w:t>TÉLÉPHONE CM</w:t>
              <w:br/>
            </w:r>
            <w:r>
              <w:rPr>
                <w:b/>
                <w:i w:val="0"/>
                <w:sz w:val="18"/>
              </w:rPr>
              <w:t>77 641 45 13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2026-06-06T11:12:08</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Karl Daniel Hontongbe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Karl Daniel Hontongbe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Karl Daniel Hontongbe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Karl Daniel Hontongbe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Karl Daniel Hontongbe ou l'année à laquelle Karl Daniel Hontongbe a fréquenté l'école pour la dernière fois (.) le dernier diplome de Karl Daniel Hontongbe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Boris Hontongbe ou l'année à laquelle Boris Hontongbe a fréquenté l'école pour la dernière fois (.) le dernier diplome de Boris Hontongbe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Amele Dalmeda est ewe,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Karl Daniel Hontongbe est fon,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Karl Daniel Hontongbe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Boris Hontongbe est venu vivre dans cette localité est pour etudier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hessou hontongbe est venu vivre dans cette localité est a construit sa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Karl Daniel Hontongbe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(160000 FCFA) pour l'année scolaire de Karl Daniel Hontongbe qui fréquente 2ème année de Secondaire 1 (Moyen) Général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Amele Dalmeda est economie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(225000 FCFA) pour l'année scolaire de Boris Hontongbe qui fréquente 2ème année de Secondaire 1 (Moyen) Général semble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(320000 Fcfa) de hessou hontongbe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Amele Dalmeda a eu est siffocation,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Amele Dalmeda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hessou hontongbe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hessou hontongbe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Banane douce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Huile de soja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Pâte d'arachide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Riz importé brisé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prune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(225 Fcfa) de Fromage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Fromage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Hessou Hontongbe avec une taille de 4 personnes a consommé .12 Kg en taille unique de Crevettes/Gambas fraîches locales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Hessou Hontongbe avec une taille de 4 personnes a consommé .12 Litre en taille unique de Huile de palme brute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 Fcfa) de Sorgho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Hessou Hontongbe (25000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Hessou Hontongbe (40000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Hessou Hontongbe (40000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Hessou Hontongbe (85000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(2500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(500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(2000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(4500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(50000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(6000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(28000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mettalique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(500000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(2500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(2500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(275000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kaay nan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Karl Daniel Hontongbe qui fréquente 2ème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(n°3) — Dépense d'éducation de 429 000 FCFA  parmi les plus élevées observées (à vérifier)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Crevettes/Gambas fraîches locales,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Hessou Hontongbe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Bonbonne de gaz est inférieur aux prix de revente (10000)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(75000) de l'article  Salon  (Fauteuils et table basse) est inférieur aux prix de revente (100000)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