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64-21-76-09</w:t>
      </w:r>
    </w:p>
    <w:p>
      <w:r>
        <w:rPr>
          <w:b w:val="0"/>
          <w:i w:val="0"/>
          <w:color w:val="64748B"/>
          <w:sz w:val="18"/>
        </w:rPr>
        <w:t>Enquêteur : EQ6_enq3_v2  ·  Équipe : EQ6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64-21-76-09</w:t>
            </w:r>
          </w:p>
        </w:tc>
        <w:tc>
          <w:tcPr>
            <w:tcW w:type="dxa" w:w="3551"/>
            <w:shd w:fill="F8FAFC"/>
          </w:tcPr>
          <w:p>
            <w:r>
              <w:rPr>
                <w:b w:val="0"/>
                <w:i w:val="0"/>
                <w:color w:val="64748B"/>
                <w:sz w:val="14"/>
              </w:rPr>
              <w:t>CHEF DE MÉNAGE</w:t>
              <w:br/>
            </w:r>
            <w:r>
              <w:rPr>
                <w:b/>
                <w:i w:val="0"/>
                <w:sz w:val="18"/>
              </w:rPr>
              <w:t>BIRANE GUEYE</w:t>
            </w:r>
          </w:p>
        </w:tc>
      </w:tr>
      <w:tr>
        <w:tc>
          <w:tcPr>
            <w:tcW w:type="dxa" w:w="3551"/>
            <w:shd w:fill="F8FAFC"/>
          </w:tcPr>
          <w:p>
            <w:r>
              <w:rPr>
                <w:b w:val="0"/>
                <w:i w:val="0"/>
                <w:color w:val="64748B"/>
                <w:sz w:val="14"/>
              </w:rPr>
              <w:t>TÉLÉPHONE CM</w:t>
              <w:br/>
            </w:r>
            <w:r>
              <w:rPr>
                <w:b/>
                <w:i w:val="0"/>
                <w:sz w:val="18"/>
              </w:rPr>
              <w:t>77 414 39 37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(63)</w:t>
            </w:r>
          </w:p>
        </w:tc>
        <w:tc>
          <w:tcPr>
            <w:tcW w:type="dxa" w:w="3551"/>
            <w:shd w:fill="F8FAFC"/>
          </w:tcPr>
          <w:p>
            <w:r>
              <w:rPr>
                <w:b w:val="0"/>
                <w:i w:val="0"/>
                <w:color w:val="64748B"/>
                <w:sz w:val="14"/>
              </w:rPr>
              <w:t>SUPERVISEUR</w:t>
              <w:br/>
            </w:r>
            <w:r>
              <w:rPr>
                <w:b/>
                <w:i w:val="0"/>
                <w:sz w:val="18"/>
              </w:rPr>
              <w:t>6</w:t>
            </w:r>
          </w:p>
        </w:tc>
        <w:tc>
          <w:tcPr>
            <w:tcW w:type="dxa" w:w="3551"/>
            <w:shd w:fill="F8FAFC"/>
          </w:tcPr>
          <w:p>
            <w:r>
              <w:rPr>
                <w:b w:val="0"/>
                <w:i w:val="0"/>
                <w:color w:val="64748B"/>
                <w:sz w:val="14"/>
              </w:rPr>
              <w:t>STATUT</w:t>
              <w:br/>
            </w:r>
            <w:r>
              <w:rPr>
                <w:b/>
                <w:i w:val="0"/>
                <w:sz w:val="18"/>
              </w:rPr>
              <w:t>1  ·  1ʳᵉ visite : 2026-06-03T10:24:37</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CHEIKHOUNA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CHEIKHOUNA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MAME FAMA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MAME FAMA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AIDA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AIDA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BAYE IBOU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BAYE IBOU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fall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fall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SERIGNE FALLOU GUEYE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SERIGNE FALLOU GUEYE a dit que sa mère a un niveau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SERIGNE FALLOU GUEYE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BIRANE GUEYE diffère de celui donné par BIRANE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KINE GUEYE diffère de celui donné par KINE GUEYE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(12 ans) de MAME FAMA GUEYE ou l'année à laquelle MAME FAMA GUEYE a fréquenté l'école pour la dernière fois (.) le dernier diplome de MAME FAMA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42000 FCFA Mensuel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CHEIKHOUNA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MAME FAMA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AIDA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IBOU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fall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SERIGNE FALLOU GUEYE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BIRANE GUEYE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(15000 Fcfa) dépensé ou reçu en cadeau pour les cartes prépayées, les transferts de crédit et les abonnements de  BIRANE GUEYE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BIRANE GUEYE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KINE GUEYE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AIDA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CHEIKHOUNA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Ibrahima fall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KHADY DIAGNE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KINE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MAME FAMA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SERIGNE FALLOU GUEYE utilise pour se protéger des piqûres de moustiques en dehors de la moustiquaire est ventilo,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pour KHADY DIAGNE semble très élevés, prière de corriger ou confirmer avec le QG (s04q01 s04q02 s04q03 s04q04 s04q05 s04q06 s04q07 s04q08).</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KINE GUEYE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revenu de BIRANE GUEYE est de 2000000  Fcfa par MOIS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auprès de l'enquêté.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s04q05</w:t>
            </w:r>
          </w:p>
        </w:tc>
        <w:tc>
          <w:tcPr>
            <w:tcW w:type="dxa" w:w="1191"/>
          </w:tcPr>
          <w:p>
            <w:r>
              <w:rPr>
                <w:b w:val="0"/>
                <w:i w:val="0"/>
                <w:color w:val="64748B"/>
                <w:sz w:val="16"/>
              </w:rPr>
              <w:t>Natif SuSo</w:t>
            </w:r>
          </w:p>
        </w:tc>
        <w:tc>
          <w:tcPr>
            <w:tcW w:type="dxa" w:w="4706"/>
          </w:tcPr>
          <w:p>
            <w:r>
              <w:rPr>
                <w:b w:val="0"/>
                <w:i w:val="0"/>
                <w:sz w:val="17"/>
              </w:rPr>
              <w:t>Valeur renseignée semble moins plausible. Veuillez vérifier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(690000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BIRANE GUEYE (80000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(10000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(10000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(25000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(4500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Gasoil pour véhicule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(100000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(50000 Fcfa) au cours de 30 derniers jours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(50000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(20000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(20000 Fcfa) au cours de 12 derniers mois de Cric pour automobile à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(20000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BIRANE GUEYE (675000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elle vend du tigadegue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elle vend du tigadegue n'a pas effectué des dépenses ou faire des reventes des marchandises ou des produits ou rendre de service.Cette entreprise elle vend du tigadegue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elle vend du tigadegue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vend du tigadegue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elle vend du tigadegue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elle vend du tigadegue, prière de renseignés toutes les questions liées à elle vend du tigadegue.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Appareil TV a été revendu à 500000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achété à 330000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Téléphone portable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DON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BIRANE GUEYE, prière de reprendre la section agriculture du ménage BIRANE GUEYE.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CHEIKHOUNA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MAME FAMA GUEYE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CHEIKHOUNA GUEYE fréquente 3ème année de Primaire mais ne sait pas écrire, prière de vérifier auprès de CHEIKHOUNA GUEYE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BAYE IBOU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CHEIKHOUNA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nombre d'heure (86 heures) consacré à faire des courses au cours des 7 derniers jours au marché ou travaux menager ou lessive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KINE GUEYE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(2000000 FCFA) de BIRANE GUEYE semble trop élevé pour un revenu net gagné par mois.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emis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(2)</w:t>
      </w:r>
    </w:p>
    <w:p>
      <w:pPr>
        <w:pStyle w:val="ListBullet"/>
      </w:pPr>
      <w:r>
        <w:rPr>
          <w:b w:val="0"/>
          <w:i w:val="0"/>
          <w:color w:val="64748B"/>
          <w:sz w:val="16"/>
        </w:rPr>
        <w:t xml:space="preserve">[2026-06-03 11:24:41] </w:t>
      </w:r>
      <w:r>
        <w:rPr>
          <w:b/>
          <w:i w:val="0"/>
          <w:color w:val="1F6FEB"/>
          <w:sz w:val="16"/>
        </w:rPr>
        <w:t xml:space="preserve">EQ6_enq3_v2 </w:t>
      </w:r>
      <w:r>
        <w:rPr>
          <w:b w:val="0"/>
          <w:i w:val="0"/>
          <w:color w:val="64748B"/>
          <w:sz w:val="16"/>
        </w:rPr>
        <w:t xml:space="preserve">sur s09Cq03 : </w:t>
      </w:r>
      <w:r>
        <w:rPr>
          <w:b w:val="0"/>
          <w:i w:val="0"/>
          <w:sz w:val="17"/>
        </w:rPr>
        <w:t>9KG</w:t>
      </w:r>
    </w:p>
    <w:p>
      <w:pPr>
        <w:pStyle w:val="ListBullet"/>
      </w:pPr>
      <w:r>
        <w:rPr>
          <w:b w:val="0"/>
          <w:i w:val="0"/>
          <w:color w:val="64748B"/>
          <w:sz w:val="16"/>
        </w:rPr>
        <w:t xml:space="preserve">[2026-06-03 11:32:11] </w:t>
      </w:r>
      <w:r>
        <w:rPr>
          <w:b/>
          <w:i w:val="0"/>
          <w:color w:val="1F6FEB"/>
          <w:sz w:val="16"/>
        </w:rPr>
        <w:t xml:space="preserve">EQ6_enq3_v2 </w:t>
      </w:r>
      <w:r>
        <w:rPr>
          <w:b w:val="0"/>
          <w:i w:val="0"/>
          <w:color w:val="64748B"/>
          <w:sz w:val="16"/>
        </w:rPr>
        <w:t xml:space="preserve">sur s11q49a : </w:t>
      </w:r>
      <w:r>
        <w:rPr>
          <w:b w:val="0"/>
          <w:i w:val="0"/>
          <w:sz w:val="17"/>
        </w:rPr>
        <w:t>pas de frais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