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79-12-76-83</w:t>
      </w:r>
    </w:p>
    <w:p>
      <w:r>
        <w:rPr>
          <w:b w:val="0"/>
          <w:i w:val="0"/>
          <w:color w:val="64748B"/>
          <w:sz w:val="18"/>
        </w:rPr>
        <w:t>Enquêteur : EQ6_enq1_v2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79-12-76-83</w:t>
            </w:r>
          </w:p>
        </w:tc>
        <w:tc>
          <w:tcPr>
            <w:tcW w:type="dxa" w:w="3551"/>
            <w:shd w:fill="F8FAFC"/>
          </w:tcPr>
          <w:p>
            <w:r>
              <w:rPr>
                <w:b w:val="0"/>
                <w:i w:val="0"/>
                <w:color w:val="64748B"/>
                <w:sz w:val="14"/>
              </w:rPr>
              <w:t>CHEF DE MÉNAGE</w:t>
              <w:br/>
            </w:r>
            <w:r>
              <w:rPr>
                <w:b/>
                <w:i w:val="0"/>
                <w:sz w:val="18"/>
              </w:rPr>
              <w:t>HAMATH MBOW</w:t>
            </w:r>
          </w:p>
        </w:tc>
      </w:tr>
      <w:tr>
        <w:tc>
          <w:tcPr>
            <w:tcW w:type="dxa" w:w="3551"/>
            <w:shd w:fill="F8FAFC"/>
          </w:tcPr>
          <w:p>
            <w:r>
              <w:rPr>
                <w:b w:val="0"/>
                <w:i w:val="0"/>
                <w:color w:val="64748B"/>
                <w:sz w:val="14"/>
              </w:rPr>
              <w:t>TÉLÉPHONE CM</w:t>
              <w:br/>
            </w:r>
            <w:r>
              <w:rPr>
                <w:b/>
                <w:i w:val="0"/>
                <w:sz w:val="18"/>
              </w:rPr>
              <w:t>76 689 02 90</w:t>
            </w:r>
          </w:p>
        </w:tc>
        <w:tc>
          <w:tcPr>
            <w:tcW w:type="dxa" w:w="3551"/>
            <w:shd w:fill="F8FAFC"/>
          </w:tcPr>
          <w:p>
            <w:r>
              <w:rPr>
                <w:b w:val="0"/>
                <w:i w:val="0"/>
                <w:color w:val="64748B"/>
                <w:sz w:val="14"/>
              </w:rPr>
              <w:t>LOCALISATION</w:t>
              <w:br/>
            </w:r>
            <w:r>
              <w:rPr>
                <w:b/>
                <w:i w:val="0"/>
                <w:sz w:val="18"/>
              </w:rPr>
              <w:t>KEUR NDIAYE 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(61)</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##N/A##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##N/A##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##N/A##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