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14-70-17-94</w:t>
      </w:r>
    </w:p>
    <w:p>
      <w:r>
        <w:rPr>
          <w:b w:val="0"/>
          <w:i w:val="0"/>
          <w:color w:val="64748B"/>
          <w:sz w:val="18"/>
        </w:rPr>
        <w:t>Enquêteur : EQ1_sup_v2  ·  Équipe : EQ1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14-70-17-94</w:t>
            </w:r>
          </w:p>
        </w:tc>
        <w:tc>
          <w:tcPr>
            <w:tcW w:type="dxa" w:w="3551"/>
            <w:shd w:fill="F8FAFC"/>
          </w:tcPr>
          <w:p>
            <w:r>
              <w:rPr>
                <w:b w:val="0"/>
                <w:i w:val="0"/>
                <w:color w:val="64748B"/>
                <w:sz w:val="14"/>
              </w:rPr>
              <w:t>CHEF DE MÉNAGE</w:t>
              <w:br/>
            </w:r>
            <w:r>
              <w:rPr>
                <w:b/>
                <w:i w:val="0"/>
                <w:sz w:val="18"/>
              </w:rPr>
              <w:t>IBRAHIMA GASAMA</w:t>
            </w:r>
          </w:p>
        </w:tc>
      </w:tr>
      <w:tr>
        <w:tc>
          <w:tcPr>
            <w:tcW w:type="dxa" w:w="3551"/>
            <w:shd w:fill="F8FAFC"/>
          </w:tcPr>
          <w:p>
            <w:r>
              <w:rPr>
                <w:b w:val="0"/>
                <w:i w:val="0"/>
                <w:color w:val="64748B"/>
                <w:sz w:val="14"/>
              </w:rPr>
              <w:t>TÉLÉPHONE CM</w:t>
              <w:br/>
            </w:r>
            <w:r>
              <w:rPr>
                <w:b/>
                <w:i w:val="0"/>
                <w:sz w:val="18"/>
              </w:rPr>
              <w:t>77 170 00 43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IBRAHIMA Gassama) , prière de renseigner toutes les questions liées à  IBRAHIMA Gassama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Autre (à préciser) et le principal matériau de toit est Dalle en ciment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0 FCFA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Gassama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Gassama (13550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(9000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(30000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Insecticide, tortillon anti-moustique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(15000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(400000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s11q35a</w:t>
            </w:r>
          </w:p>
        </w:tc>
        <w:tc>
          <w:tcPr>
            <w:tcW w:type="dxa" w:w="1191"/>
          </w:tcPr>
          <w:p>
            <w:r>
              <w:rPr>
                <w:b w:val="0"/>
                <w:i w:val="0"/>
                <w:color w:val="64748B"/>
                <w:sz w:val="16"/>
              </w:rPr>
              <w:t>Natif SuSo</w:t>
            </w:r>
          </w:p>
        </w:tc>
        <w:tc>
          <w:tcPr>
            <w:tcW w:type="dxa" w:w="4706"/>
          </w:tcPr>
          <w:p>
            <w:r>
              <w:rPr>
                <w:b w:val="0"/>
                <w:i w:val="0"/>
                <w:sz w:val="17"/>
              </w:rPr>
              <w:t>Erreur. Le montant renseigné doit être supérieur à 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35000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Ordinateur a été revendu à 230000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400000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400000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IBRAHIMA Gassama est un Techniciens des technologies de l'information et des communications, soutien aux utilisateurs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(12)</w:t>
      </w:r>
    </w:p>
    <w:p>
      <w:pPr>
        <w:pStyle w:val="ListBullet"/>
      </w:pPr>
      <w:r>
        <w:rPr>
          <w:b w:val="0"/>
          <w:i w:val="0"/>
          <w:color w:val="64748B"/>
          <w:sz w:val="16"/>
        </w:rPr>
        <w:t xml:space="preserve">[2026-05-21 15:38:15] </w:t>
      </w:r>
      <w:r>
        <w:rPr>
          <w:b/>
          <w:i w:val="0"/>
          <w:color w:val="1F6FEB"/>
          <w:sz w:val="16"/>
        </w:rPr>
        <w:t xml:space="preserve">EQ1_sup_v2 </w:t>
      </w:r>
      <w:r>
        <w:rPr>
          <w:b w:val="0"/>
          <w:i w:val="0"/>
          <w:color w:val="64748B"/>
          <w:sz w:val="16"/>
        </w:rPr>
        <w:t xml:space="preserve">sur s00q11 : </w:t>
      </w:r>
      <w:r>
        <w:rPr>
          <w:b w:val="0"/>
          <w:i w:val="0"/>
          <w:sz w:val="17"/>
        </w:rPr>
        <w:t>Adresse incomplète</w:t>
      </w:r>
    </w:p>
    <w:p>
      <w:pPr>
        <w:pStyle w:val="ListBullet"/>
      </w:pPr>
      <w:r>
        <w:rPr>
          <w:b w:val="0"/>
          <w:i w:val="0"/>
          <w:color w:val="64748B"/>
          <w:sz w:val="16"/>
        </w:rPr>
        <w:t xml:space="preserve">[2026-05-21 15:50:24] </w:t>
      </w:r>
      <w:r>
        <w:rPr>
          <w:b/>
          <w:i w:val="0"/>
          <w:color w:val="1F6FEB"/>
          <w:sz w:val="16"/>
        </w:rPr>
        <w:t xml:space="preserve">EQ1_sup_v2 </w:t>
      </w:r>
      <w:r>
        <w:rPr>
          <w:b w:val="0"/>
          <w:i w:val="0"/>
          <w:color w:val="64748B"/>
          <w:sz w:val="16"/>
        </w:rPr>
        <w:t xml:space="preserve">sur s04q44 : </w:t>
      </w:r>
      <w:r>
        <w:rPr>
          <w:b w:val="0"/>
          <w:i w:val="0"/>
          <w:sz w:val="17"/>
        </w:rPr>
        <w:t>Veuillez confirmer</w:t>
      </w:r>
    </w:p>
    <w:p>
      <w:pPr>
        <w:pStyle w:val="ListBullet"/>
      </w:pPr>
      <w:r>
        <w:rPr>
          <w:b w:val="0"/>
          <w:i w:val="0"/>
          <w:color w:val="64748B"/>
          <w:sz w:val="16"/>
        </w:rPr>
        <w:t xml:space="preserve">[2026-05-21 19:58:53]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[2026-05-21 20:04:04] </w:t>
      </w:r>
      <w:r>
        <w:rPr>
          <w:b/>
          <w:i w:val="0"/>
          <w:color w:val="1F6FEB"/>
          <w:sz w:val="16"/>
        </w:rPr>
        <w:t xml:space="preserve">EQ1_sup_v2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[2026-05-21 20:25:10] </w:t>
      </w:r>
      <w:r>
        <w:rPr>
          <w:b/>
          <w:i w:val="0"/>
          <w:color w:val="1F6FEB"/>
          <w:sz w:val="16"/>
        </w:rPr>
        <w:t xml:space="preserve">EQ1_sup_v2 </w:t>
      </w:r>
      <w:r>
        <w:rPr>
          <w:b w:val="0"/>
          <w:i w:val="0"/>
          <w:color w:val="64748B"/>
          <w:sz w:val="16"/>
        </w:rPr>
        <w:t xml:space="preserve">sur s11q22 : </w:t>
      </w:r>
      <w:r>
        <w:rPr>
          <w:b w:val="0"/>
          <w:i w:val="0"/>
          <w:sz w:val="17"/>
        </w:rPr>
        <w:t>Ménage non logé</w:t>
      </w:r>
    </w:p>
    <w:p>
      <w:pPr>
        <w:pStyle w:val="ListBullet"/>
      </w:pPr>
      <w:r>
        <w:rPr>
          <w:b w:val="0"/>
          <w:i w:val="0"/>
          <w:color w:val="64748B"/>
          <w:sz w:val="16"/>
        </w:rPr>
        <w:t xml:space="preserve">[2026-05-21 20:27:15] </w:t>
      </w:r>
      <w:r>
        <w:rPr>
          <w:b/>
          <w:i w:val="0"/>
          <w:color w:val="1F6FEB"/>
          <w:sz w:val="16"/>
        </w:rPr>
        <w:t xml:space="preserve">EQ1_sup_v2 </w:t>
      </w:r>
      <w:r>
        <w:rPr>
          <w:b w:val="0"/>
          <w:i w:val="0"/>
          <w:color w:val="64748B"/>
          <w:sz w:val="16"/>
        </w:rPr>
        <w:t xml:space="preserve">sur s11q33 : </w:t>
      </w:r>
      <w:r>
        <w:rPr>
          <w:b w:val="0"/>
          <w:i w:val="0"/>
          <w:sz w:val="17"/>
        </w:rPr>
        <w:t>Ménage non logé</w:t>
      </w:r>
    </w:p>
    <w:p>
      <w:pPr>
        <w:pStyle w:val="ListBullet"/>
      </w:pPr>
      <w:r>
        <w:rPr>
          <w:b w:val="0"/>
          <w:i w:val="0"/>
          <w:color w:val="64748B"/>
          <w:sz w:val="16"/>
        </w:rPr>
        <w:t xml:space="preserve">[2026-05-21 20:28:19] </w:t>
      </w:r>
      <w:r>
        <w:rPr>
          <w:b/>
          <w:i w:val="0"/>
          <w:color w:val="1F6FEB"/>
          <w:sz w:val="16"/>
        </w:rPr>
        <w:t xml:space="preserve">EQ1_sup_v2 </w:t>
      </w:r>
      <w:r>
        <w:rPr>
          <w:b w:val="0"/>
          <w:i w:val="0"/>
          <w:color w:val="64748B"/>
          <w:sz w:val="16"/>
        </w:rPr>
        <w:t xml:space="preserve">sur s11q51 : </w:t>
      </w:r>
      <w:r>
        <w:rPr>
          <w:b w:val="0"/>
          <w:i w:val="0"/>
          <w:sz w:val="17"/>
        </w:rPr>
        <w:t>Ménage non logé</w:t>
      </w:r>
    </w:p>
    <w:p>
      <w:pPr>
        <w:pStyle w:val="ListBullet"/>
      </w:pPr>
      <w:r>
        <w:rPr>
          <w:b w:val="0"/>
          <w:i w:val="0"/>
          <w:color w:val="64748B"/>
          <w:sz w:val="16"/>
        </w:rPr>
        <w:t xml:space="preserve">[2026-05-21 20:29:24] </w:t>
      </w:r>
      <w:r>
        <w:rPr>
          <w:b/>
          <w:i w:val="0"/>
          <w:color w:val="1F6FEB"/>
          <w:sz w:val="16"/>
        </w:rPr>
        <w:t xml:space="preserve">EQ1_sup_v2 </w:t>
      </w:r>
      <w:r>
        <w:rPr>
          <w:b w:val="0"/>
          <w:i w:val="0"/>
          <w:color w:val="64748B"/>
          <w:sz w:val="16"/>
        </w:rPr>
        <w:t xml:space="preserve">sur s11q55 : </w:t>
      </w:r>
      <w:r>
        <w:rPr>
          <w:b w:val="0"/>
          <w:i w:val="0"/>
          <w:sz w:val="17"/>
        </w:rPr>
        <w:t>Ménage non logé</w:t>
      </w:r>
    </w:p>
    <w:p>
      <w:pPr>
        <w:pStyle w:val="ListBullet"/>
      </w:pPr>
      <w:r>
        <w:rPr>
          <w:b w:val="0"/>
          <w:i w:val="0"/>
          <w:color w:val="64748B"/>
          <w:sz w:val="16"/>
        </w:rPr>
        <w:t xml:space="preserve">[2026-05-21 20:31:57] </w:t>
      </w:r>
      <w:r>
        <w:rPr>
          <w:b/>
          <w:i w:val="0"/>
          <w:color w:val="1F6FEB"/>
          <w:sz w:val="16"/>
        </w:rPr>
        <w:t xml:space="preserve">EQ1_sup_v2 </w:t>
      </w:r>
      <w:r>
        <w:rPr>
          <w:b w:val="0"/>
          <w:i w:val="0"/>
          <w:color w:val="64748B"/>
          <w:sz w:val="16"/>
        </w:rPr>
        <w:t xml:space="preserve">sur s12q09 : </w:t>
      </w:r>
      <w:r>
        <w:rPr>
          <w:b w:val="0"/>
          <w:i w:val="0"/>
          <w:sz w:val="17"/>
        </w:rPr>
        <w:t>Veuillez confirmer le prix</w:t>
      </w:r>
    </w:p>
    <w:p>
      <w:pPr>
        <w:pStyle w:val="ListBullet"/>
      </w:pPr>
      <w:r>
        <w:rPr>
          <w:b w:val="0"/>
          <w:i w:val="0"/>
          <w:color w:val="64748B"/>
          <w:sz w:val="16"/>
        </w:rPr>
        <w:t xml:space="preserve">[2026-05-21 20:36:59] </w:t>
      </w:r>
      <w:r>
        <w:rPr>
          <w:b/>
          <w:i w:val="0"/>
          <w:color w:val="1F6FEB"/>
          <w:sz w:val="16"/>
        </w:rPr>
        <w:t xml:space="preserve">EQ1_sup_v2 </w:t>
      </w:r>
      <w:r>
        <w:rPr>
          <w:b w:val="0"/>
          <w:i w:val="0"/>
          <w:color w:val="64748B"/>
          <w:sz w:val="16"/>
        </w:rPr>
        <w:t xml:space="preserve">sur s12q03 : </w:t>
      </w:r>
      <w:r>
        <w:rPr>
          <w:b w:val="0"/>
          <w:i w:val="0"/>
          <w:sz w:val="17"/>
        </w:rPr>
        <w:t>Achat de téléphone portable doit figurer comme son téléphone ne fait pas 1 an</w:t>
      </w:r>
    </w:p>
    <w:p>
      <w:pPr>
        <w:pStyle w:val="ListBullet"/>
      </w:pPr>
      <w:r>
        <w:rPr>
          <w:b w:val="0"/>
          <w:i w:val="0"/>
          <w:color w:val="64748B"/>
          <w:sz w:val="16"/>
        </w:rPr>
        <w:t xml:space="preserve">[2026-05-21 20:39:21] </w:t>
      </w:r>
      <w:r>
        <w:rPr>
          <w:b/>
          <w:i w:val="0"/>
          <w:color w:val="1F6FEB"/>
          <w:sz w:val="16"/>
        </w:rPr>
        <w:t xml:space="preserve">EQ1_sup_v2 </w:t>
      </w:r>
      <w:r>
        <w:rPr>
          <w:b w:val="0"/>
          <w:i w:val="0"/>
          <w:color w:val="64748B"/>
          <w:sz w:val="16"/>
        </w:rPr>
        <w:t xml:space="preserve">sur s13q36 : </w:t>
      </w:r>
      <w:r>
        <w:rPr>
          <w:b w:val="0"/>
          <w:i w:val="0"/>
          <w:sz w:val="17"/>
        </w:rPr>
        <w:t>Veuillez confirmer</w:t>
      </w:r>
    </w:p>
    <w:p>
      <w:pPr>
        <w:pStyle w:val="ListBullet"/>
      </w:pPr>
      <w:r>
        <w:rPr>
          <w:b w:val="0"/>
          <w:i w:val="0"/>
          <w:color w:val="64748B"/>
          <w:sz w:val="16"/>
        </w:rPr>
        <w:t xml:space="preserve">[2026-05-21 20:52:09] </w:t>
      </w:r>
      <w:r>
        <w:rPr>
          <w:b/>
          <w:i w:val="0"/>
          <w:color w:val="1F6FEB"/>
          <w:sz w:val="16"/>
        </w:rPr>
        <w:t xml:space="preserve">EQ1_enq3_v2 </w:t>
      </w:r>
      <w:r>
        <w:rPr>
          <w:b w:val="0"/>
          <w:i w:val="0"/>
          <w:color w:val="64748B"/>
          <w:sz w:val="16"/>
        </w:rPr>
        <w:t xml:space="preserve">sur s11q35a : </w:t>
      </w:r>
      <w:r>
        <w:rPr>
          <w:b w:val="0"/>
          <w:i w:val="0"/>
          <w:sz w:val="17"/>
        </w:rPr>
        <w:t>"loge par son père gratuite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