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MANIFE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PÉNÉ DIALLO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IBRAHIMA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BAMBA SARR ignore son année de naissance mais declare l'âge qu'il avait à son dernier anniverssaireIncoherence! BAMBA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MARÉME SARR ignore son année de naissance mais declare l'âge qu'il avait à son dernier anniverssaireIncoherence! MARÉME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MANIFE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NGOLO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SARR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MANIFE FALL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NGOLO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PÉNÉ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BAMBA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BAMBA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MARÉME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MARÉME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BAMBA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MANIFE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MANIFE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MARÉME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PÉNÉ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NGOLO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NGOLO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IBRAHIMA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SALLY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OUSMANE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SALLY DIALLO ), prière de renseignés toutes les questions liées à ( SALLY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MANIFE FALL (6400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SARR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NGOLO FALL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SARR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MANIFE FALL (126000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(5100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(750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(16800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(8000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(90000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NGOLO FALL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SALLY DIALLO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MANIFE FALL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BAMBA SARR est Etudiant/Elève de la 4.21 mais BAMBA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SARR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MANIFE FALL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