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19-52-21-20</w:t>
      </w:r>
    </w:p>
    <w:p>
      <w:r>
        <w:rPr>
          <w:b w:val="0"/>
          <w:i w:val="0"/>
          <w:color w:val="64748B"/>
          <w:sz w:val="18"/>
        </w:rPr>
        <w:t>Enquêteur : EQ16_sup_v2  ·  Équipe : EQ16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19-52-21-20</w:t>
            </w:r>
          </w:p>
        </w:tc>
        <w:tc>
          <w:tcPr>
            <w:tcW w:type="dxa" w:w="3551"/>
            <w:shd w:fill="F8FAFC"/>
          </w:tcPr>
          <w:p>
            <w:r>
              <w:rPr>
                <w:b w:val="0"/>
                <w:i w:val="0"/>
                <w:color w:val="64748B"/>
                <w:sz w:val="14"/>
              </w:rPr>
              <w:t>CHEF DE MÉNAGE</w:t>
              <w:br/>
            </w:r>
            <w:r>
              <w:rPr>
                <w:b/>
                <w:i w:val="0"/>
                <w:sz w:val="18"/>
              </w:rPr>
              <w:t>FODE KABA</w:t>
            </w:r>
          </w:p>
        </w:tc>
      </w:tr>
      <w:tr>
        <w:tc>
          <w:tcPr>
            <w:tcW w:type="dxa" w:w="3551"/>
            <w:shd w:fill="F8FAFC"/>
          </w:tcPr>
          <w:p>
            <w:r>
              <w:rPr>
                <w:b w:val="0"/>
                <w:i w:val="0"/>
                <w:color w:val="64748B"/>
                <w:sz w:val="14"/>
              </w:rPr>
              <w:t>TÉLÉPHONE CM</w:t>
              <w:br/>
            </w:r>
            <w:r>
              <w:rPr>
                <w:b/>
                <w:i w:val="0"/>
                <w:sz w:val="18"/>
              </w:rPr>
              <w:t>77 546 98 76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2026-05-19T19:51:31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Fode Kaba diffère de celui donné par Fode Kaba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Diagry Aly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kaba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FODE KABA il y a un membre qui detient l'entreprise cultiver des fruits et legumes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Diagry Aly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Fode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kaba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Farmata yalamata kaba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Farmata yalamata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cheikh abdoulaye kaba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cheikh abdoulaye kaba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1191"/>
          </w:tcPr>
          <w:p>
            <w:r>
              <w:rPr>
                <w:b w:val="0"/>
                <w:i w:val="0"/>
                <w:color w:val="64748B"/>
                <w:sz w:val="16"/>
              </w:rPr>
              <w:t>GT-CQ</w:t>
            </w:r>
          </w:p>
        </w:tc>
        <w:tc>
          <w:tcPr>
            <w:tcW w:type="dxa" w:w="4706"/>
          </w:tcPr>
          <w:p>
            <w:r>
              <w:rPr>
                <w:b w:val="0"/>
                <w:i w:val="0"/>
                <w:sz w:val="17"/>
              </w:rPr>
              <w:t>Les catégories socioprofessionnelles du père biologique de  Fode Kaba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Koita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Diagry Aly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Douwa Maregua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Fode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Fode Kaba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Khawa Maregua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( 25500 FCFA) payée de Ramata kaba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Ramata kaba qui fréquente 1ére année de Post-secondaire  non supérieur (préparation diplômes niveau Terminale+1ou +2 ou +3)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Salimata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abdoulaye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lassana kaba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Yaya Kaba,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Diagry Aly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lassana kaba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Fode Kaba,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Fode Kaba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Sucre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FODE KABA (12500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(300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(22000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FODE KABA (7000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(cultiver des fruits et legumes)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cultiver des fruits et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FODE KABA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FODE KABA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FODE KABA, prière de reprendre la section agriculture du ménage FODE KABA.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Ramata kaba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[2026-05-21 07:45:53]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