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46-94-97-27</w:t>
      </w:r>
    </w:p>
    <w:p>
      <w:r>
        <w:rPr>
          <w:b w:val="0"/>
          <w:i w:val="0"/>
          <w:color w:val="64748B"/>
          <w:sz w:val="18"/>
        </w:rPr>
        <w:t>Enquêteur : EQ16_sup_v2  ·  Équipe : EQ16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46-94-97-27</w:t>
            </w:r>
          </w:p>
        </w:tc>
        <w:tc>
          <w:tcPr>
            <w:tcW w:type="dxa" w:w="3551"/>
            <w:shd w:fill="F8FAFC"/>
          </w:tcPr>
          <w:p>
            <w:r>
              <w:rPr>
                <w:b w:val="0"/>
                <w:i w:val="0"/>
                <w:color w:val="64748B"/>
                <w:sz w:val="14"/>
              </w:rPr>
              <w:t>CHEF DE MÉNAGE</w:t>
              <w:br/>
            </w:r>
            <w:r>
              <w:rPr>
                <w:b/>
                <w:i w:val="0"/>
                <w:sz w:val="18"/>
              </w:rPr>
              <w:t>HABSATOU YOUSSOUF DANSIRA</w:t>
            </w:r>
          </w:p>
        </w:tc>
      </w:tr>
      <w:tr>
        <w:tc>
          <w:tcPr>
            <w:tcW w:type="dxa" w:w="3551"/>
            <w:shd w:fill="F8FAFC"/>
          </w:tcPr>
          <w:p>
            <w:r>
              <w:rPr>
                <w:b w:val="0"/>
                <w:i w:val="0"/>
                <w:color w:val="64748B"/>
                <w:sz w:val="14"/>
              </w:rPr>
              <w:t>TÉLÉPHONE CM</w:t>
              <w:br/>
            </w:r>
            <w:r>
              <w:rPr>
                <w:b/>
                <w:i w:val="0"/>
                <w:sz w:val="18"/>
              </w:rPr>
              <w:t>78 238 04 01</w:t>
            </w:r>
          </w:p>
        </w:tc>
        <w:tc>
          <w:tcPr>
            <w:tcW w:type="dxa" w:w="3551"/>
            <w:shd w:fill="F8FAFC"/>
          </w:tcPr>
          <w:p>
            <w:r>
              <w:rPr>
                <w:b w:val="0"/>
                <w:i w:val="0"/>
                <w:color w:val="64748B"/>
                <w:sz w:val="14"/>
              </w:rPr>
              <w:t>LOCALISATION</w:t>
              <w:br/>
            </w:r>
            <w:r>
              <w:rPr>
                <w:b/>
                <w:i w:val="0"/>
                <w:sz w:val="18"/>
              </w:rPr>
              <w:t>yaguine Porte d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2026-05-21T15:05:47</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hawa Diarra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dado diarra ou l'année à laquelle dado diarra a fréquenté l'école pour la dernière fois (.) le dernier diplome de dado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diouma Diarra ou l'année à laquelle diouma Diarra a fréquenté l'école pour la dernière fois (.) le dernier diplome de diouma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hapsatou Diarra ou l'année à laquelle hapsatou Diarra a fréquenté l'école pour la dernière fois (.) le dernier diplome de hapsatou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(72 ans) de hawa Diarra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houlemata Diarra ou l'année à laquelle houlemata Diarra a fréquenté l'école pour la dernière fois (.) le dernier diplome de houlemata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youma Diarra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Incoherent!!! Merci de fournir d'effort pour renseigner la branche d'activité  de habsatou youssouf Dansira.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cartes prépayées, les transferts de crédit et les abonnements de  vieux Camara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Drame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Fatou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acha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bilali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dado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dado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dado diarra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diouma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( 20000 FCFA) de diouma Diarra  qui fréquente 1ére année de Secondaire 1 (Moyen)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habsatou youssouf Dansira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hapsatou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hapsatou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hawa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aldiouma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hawa aldiouma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houlemata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houlemata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mariama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maïmouna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sita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tacko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vieux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youma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(176000 Fcfa) de hawa Diarra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(200000 Fcfa) de tacko Traore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s01q39, s01q40, s01q43, s02q04, s02q15, s03q52, s01q00b</w:t>
            </w:r>
          </w:p>
        </w:tc>
        <w:tc>
          <w:tcPr>
            <w:tcW w:type="dxa" w:w="1191"/>
          </w:tcPr>
          <w:p>
            <w:r>
              <w:rPr>
                <w:b w:val="0"/>
                <w:i w:val="0"/>
                <w:color w:val="64748B"/>
                <w:sz w:val="16"/>
              </w:rPr>
              <w:t>GT-CQ</w:t>
            </w:r>
          </w:p>
        </w:tc>
        <w:tc>
          <w:tcPr>
            <w:tcW w:type="dxa" w:w="4706"/>
          </w:tcPr>
          <w:p>
            <w:r>
              <w:rPr>
                <w:b w:val="0"/>
                <w:i w:val="0"/>
                <w:sz w:val="17"/>
              </w:rPr>
              <w:t>Le nombre de visites prénatales de hawa DIOUF  ne parait pas plausible, veuillez revoir la partieLe montant(180000 FCFA) des dépenses liées à l'accouchement de hawa DIOUF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que hawa DIOUF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montant(500 FCFA) des dépenses pour chaque visite prénatale de hawa DIOUF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hawa DIOUF ait exercé un emploi au cours des 12 derniers mois car il evolue ou a evolué dans Ne sait pas.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maïmouna  Diarra ait exercé un emploi au cours des 12 derniers mois car il evolue ou a evolué dans Ne sait pas.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HABSATOU YOUSSOUF DANSIRA (780000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(1200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(1300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(600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(32000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(3500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revendu à 250000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aide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750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sita Traore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Fatou Diarra qui fréquente 3ème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diouma Diarra qui fréquente 1ére année de Secondaire 1 (Moyen) Technique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mariama Diarra fréquente 3ème année de Primaire mais ne sait pas écrire, prière de vérifier auprès de mariama Diarra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dado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diouma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habsatou youssouf Dansira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habsatou youssouf Dansira Perçoit une pension en 4.19 mais habsatou youssouf Dansira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hapsatou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hawa Diarra Perçoit une pension en 4.19 mais hawa Diarra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aldiouma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houlemata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14:11:41]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