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25-29-75-02</w:t>
      </w:r>
    </w:p>
    <w:p>
      <w:r>
        <w:rPr>
          <w:b w:val="0"/>
          <w:i w:val="0"/>
          <w:color w:val="64748B"/>
          <w:sz w:val="18"/>
        </w:rPr>
        <w:t>Enquêteur : EQ17_enq3_v2  ·  Équipe : EQ17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131101000057</w:t>
            </w:r>
          </w:p>
        </w:tc>
        <w:tc>
          <w:tcPr>
            <w:tcW w:type="dxa" w:w="3551"/>
            <w:shd w:fill="F8FAFC"/>
          </w:tcPr>
          <w:p>
            <w:r>
              <w:rPr>
                <w:b w:val="0"/>
                <w:i w:val="0"/>
                <w:color w:val="64748B"/>
                <w:sz w:val="14"/>
              </w:rPr>
              <w:t>MÉNAGE</w:t>
              <w:br/>
            </w:r>
            <w:r>
              <w:rPr>
                <w:b/>
                <w:i w:val="0"/>
                <w:color w:val="1F6FEB"/>
                <w:sz w:val="18"/>
              </w:rPr>
              <w:t>25-29-75-02</w:t>
            </w:r>
          </w:p>
        </w:tc>
        <w:tc>
          <w:tcPr>
            <w:tcW w:type="dxa" w:w="3551"/>
            <w:shd w:fill="F8FAFC"/>
          </w:tcPr>
          <w:p>
            <w:r>
              <w:rPr>
                <w:b w:val="0"/>
                <w:i w:val="0"/>
                <w:color w:val="64748B"/>
                <w:sz w:val="14"/>
              </w:rPr>
              <w:t>CHEF DE MÉNAGE</w:t>
              <w:br/>
            </w:r>
            <w:r>
              <w:rPr>
                <w:b/>
                <w:i w:val="0"/>
                <w:sz w:val="18"/>
              </w:rPr>
              <w:t>KALIDOU SOUARE</w:t>
            </w:r>
          </w:p>
        </w:tc>
      </w:tr>
      <w:tr>
        <w:tc>
          <w:tcPr>
            <w:tcW w:type="dxa" w:w="3551"/>
            <w:shd w:fill="F8FAFC"/>
          </w:tcPr>
          <w:p>
            <w:r>
              <w:rPr>
                <w:b w:val="0"/>
                <w:i w:val="0"/>
                <w:color w:val="64748B"/>
                <w:sz w:val="14"/>
              </w:rPr>
              <w:t>TÉLÉPHONE CM</w:t>
              <w:br/>
            </w:r>
            <w:r>
              <w:rPr>
                <w:b/>
                <w:i w:val="0"/>
                <w:sz w:val="18"/>
              </w:rPr>
              <w:t>77 323 06 46</w:t>
            </w:r>
          </w:p>
        </w:tc>
        <w:tc>
          <w:tcPr>
            <w:tcW w:type="dxa" w:w="3551"/>
            <w:shd w:fill="F8FAFC"/>
          </w:tcPr>
          <w:p>
            <w:r>
              <w:rPr>
                <w:b w:val="0"/>
                <w:i w:val="0"/>
                <w:color w:val="64748B"/>
                <w:sz w:val="14"/>
              </w:rPr>
              <w:t>LOCALISATION</w:t>
              <w:br/>
            </w:r>
            <w:r>
              <w:rPr>
                <w:b/>
                <w:i w:val="0"/>
                <w:sz w:val="18"/>
              </w:rPr>
              <w:t>toute la m</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EQ17_enq3_v2  (173)</w:t>
            </w:r>
          </w:p>
        </w:tc>
        <w:tc>
          <w:tcPr>
            <w:tcW w:type="dxa" w:w="3551"/>
            <w:shd w:fill="F8FAFC"/>
          </w:tcPr>
          <w:p>
            <w:r>
              <w:rPr>
                <w:b w:val="0"/>
                <w:i w:val="0"/>
                <w:color w:val="64748B"/>
                <w:sz w:val="14"/>
              </w:rPr>
              <w:t>SUPERVISEUR</w:t>
              <w:br/>
            </w:r>
            <w:r>
              <w:rPr>
                <w:b/>
                <w:i w:val="0"/>
                <w:sz w:val="18"/>
              </w:rPr>
              <w:t>17</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(132)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s01q22, s01q00b</w:t>
            </w:r>
          </w:p>
        </w:tc>
        <w:tc>
          <w:tcPr>
            <w:tcW w:type="dxa" w:w="1191"/>
          </w:tcPr>
          <w:p>
            <w:r>
              <w:rPr>
                <w:b w:val="0"/>
                <w:i w:val="0"/>
                <w:color w:val="64748B"/>
                <w:sz w:val="16"/>
              </w:rPr>
              <w:t>GT-CQ</w:t>
            </w:r>
          </w:p>
        </w:tc>
        <w:tc>
          <w:tcPr>
            <w:tcW w:type="dxa" w:w="4706"/>
          </w:tcPr>
          <w:p>
            <w:r>
              <w:rPr>
                <w:b w:val="0"/>
                <w:i w:val="0"/>
                <w:sz w:val="17"/>
              </w:rPr>
              <w:t>Incohérence!! Le nombre d'année (9999) que Kalidou Souare a vécu dans la localité est superieur à son âge (28) ou ne sait pas. Prière de corriger.</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Aissatou Souare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Khaby Souare ignore son année de naissance mais declare l'âge qu'il avait à son dernier anniverssaireLa taille du ménage lors de l'enquête principale (6) de ce ménage est inférieur à la taille du denombrement (7), prière de fournir des explications concrètes ou aller revisiter le ménage.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(21 ans) de Binta Diallo ou l'année à laquelle Binta Diallo a fréquenté l'école pour la dernière fois (2020) le dernier diplome de Binta Diallo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Aissatou Souare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Khaby Souare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Aissatou Souare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Binta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Kalidou Souare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Khaby Souare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Souare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s01q10_1, s02q20, s02q22, s03q06, s01q00b, s03q06_autre</w:t>
            </w:r>
          </w:p>
        </w:tc>
        <w:tc>
          <w:tcPr>
            <w:tcW w:type="dxa" w:w="1191"/>
          </w:tcPr>
          <w:p>
            <w:r>
              <w:rPr>
                <w:b w:val="0"/>
                <w:i w:val="0"/>
                <w:color w:val="64748B"/>
                <w:sz w:val="16"/>
              </w:rPr>
              <w:t>GT-CQ</w:t>
            </w:r>
          </w:p>
        </w:tc>
        <w:tc>
          <w:tcPr>
            <w:tcW w:type="dxa" w:w="4706"/>
          </w:tcPr>
          <w:p>
            <w:r>
              <w:rPr>
                <w:b w:val="0"/>
                <w:i w:val="0"/>
                <w:sz w:val="17"/>
              </w:rPr>
              <w:t>La raison principale que Diarraye Souare n'a pas été vacciné est Etait partie en voyage avec le parents,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Kalidou Souare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Aissatou Souare (8000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Khaby Souare (8000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Ail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Ail, prière de renseignés toutes les questions liées à Ail.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Arachides pilées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Arachides pilées, prière de renseignés toutes les questions liées à Arachides pilées.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Aubergine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Aubergine, prière de renseignés toutes les questions liées à Aubergine.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Aubergine sauvage (Jaxatu)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Aubergine sauvage (Jaxatu), prière de renseignés toutes les questions liées à Aubergine sauvage (Jaxatu).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Autre poisson séché (tambadiang, etc.)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poisson séché (tambadiang, etc.), prière de renseignés toutes les questions liées à Autre poisson séché (tambadiang, etc.).</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Autres céréales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céréales, prière de renseignés toutes les questions liées à Autres céréales.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Autres légumes en feuilles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légumes en feuilles, prière de renseignés toutes les questions liées à Autres légumes en feuilles.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Caramel, bonbons (tangal), confiseries, etc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Caramel, bonbons (tangal), confiseries, etc, prière de renseignés toutes les questions liées à Caramel, bonbons (tangal), confiseries, etc.</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Carotte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Carotte, prière de renseignés toutes les questions liées à Carotte.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Choux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Choux, prière de renseignés toutes les questions liées à Choux.</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Citron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Citron, prière de renseignés toutes les questions liées à Citron.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Concentré de tomate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Concentré de tomate, prière de renseignés toutes les questions liées à Concentré de tomate.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Courge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Courge, prière de renseignés toutes les questions liées à Courge.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Cube alimentaire (Maggi, Jumbo, ) et bouillon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Cube alimentaire (Maggi, Jumbo, ) et bouillon en poudre, prière de renseignés toutes les questions liées à Cube alimentaire (Maggi, Jumbo, ) et bouillon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Feuilles d'oseille/ fleur (bissap)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Feuilles d'oseille/ fleur (bissap), prière de renseignés toutes les questions liées à Feuilles d'oseille/ fleur (bissap).</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Gombo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Gombo en poudre, prière de renseignés toutes les questions liées à Gombo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Lait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en poudre, prière de renseignés toutes les questions liées à Lait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Mayonnaise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Mayonnaise, prière de renseignés toutes les questions liées à Mayonnaise.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Moutarde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Moutarde, prière de renseignés toutes les questions liées à Moutarde.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Oignon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Oignon frais, prière de renseignés toutes les questions liées à Oignon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Patate douce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Patate douce, prière de renseignés toutes les questions liées à Patate douce.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Piment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Piment frais, prière de renseignés toutes les questions liées à Piment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Piment séché/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Piment séché/ poudre, prière de renseignés toutes les questions liées à Piment séché/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Poireau/ oignon vert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Poireau/ oignon vert, prière de renseignés toutes les questions liées à Poireau/ oignon vert.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Poivre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Poivre, prière de renseignés toutes les questions liées à Poivre.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Poivron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Poivron frais, prière de renseignés toutes les questions liées à Poivron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Pomme de terre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Pomme de terre, prière de renseignés toutes les questions liées à Pomme de terre.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Pâte d'arachide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Pâte d'arachide, prière de renseignés toutes les questions liées à Pâte d'arachide.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Sel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Sel, prière de renseignés toutes les questions liées à Sel.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Soumbala/ poudre  (nététou)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Soumbala/ poudre  (nététou), prière de renseignés toutes les questions liées à Soumbala/ poudre  (nététou).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Sucre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Sucre en poudre, prière de renseignés toutes les questions liées à Sucre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Tomate fraîche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Tomate fraîche, prière de renseignés toutes les questions liées à Tomate fraîche.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Vinaigre de vin (Rouge)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Vinaigre de vin (Rouge), prière de renseignés toutes les questions liées à Vinaigre de vin (Rouge).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KALIDOU SOUARE (27500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KALIDOU SOUARE (39500 Fcfa) de la fête de Autres fêtes réligieuses musulmanes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service fourni par une voisine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KALIDOU SOUARE (1500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KALIDOU SOUARE (3500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KALIDOU SOUARE (10000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KALIDOU SOUARE (14000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KALIDOU SOUARE (15000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KALIDOU SOUARE (500 Fcfa) au cours de 6 derniers mois de Accessoires des chaussures (chausse-pieds; brosses à chaussure, lacet)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KALIDOU SOUARE (12000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KALIDOU SOUARE (40000 Fcfa) au cours de 12 derniers mois de Transport inter-urbain en train dans le pays et à l'étranger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KALIDOU SOUARE (60000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béneficié de l'argent dans la section 13b (Transfert emis).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KALIDOU SOUARE, prière de reprendre la section agriculture du ménage KALIDOU SOUARE.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Kalidou Souare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s01q10_1, s02q20, s02q22, s03q06, s04q19, s05q09, s04q49, s04q49_unite</w:t>
            </w:r>
          </w:p>
        </w:tc>
        <w:tc>
          <w:tcPr>
            <w:tcW w:type="dxa" w:w="1191"/>
          </w:tcPr>
          <w:p>
            <w:r>
              <w:rPr>
                <w:b w:val="0"/>
                <w:i w:val="0"/>
                <w:color w:val="64748B"/>
                <w:sz w:val="16"/>
              </w:rPr>
              <w:t>GT-CQ</w:t>
            </w:r>
          </w:p>
        </w:tc>
        <w:tc>
          <w:tcPr>
            <w:tcW w:type="dxa" w:w="4706"/>
          </w:tcPr>
          <w:p>
            <w:r>
              <w:rPr>
                <w:b w:val="0"/>
                <w:i w:val="0"/>
                <w:sz w:val="17"/>
              </w:rPr>
              <w:t>Avertissement!! La quantité (.) de Autre poisson séché (tambadiang, etc.) en Morceau (Portion) qui provient de la production du ménage et celle reçue en cadeau depasse la quantité consommée, prière de verifier et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s01q10_1, s02q20, s02q22, s03q06, s04q19, s05q09, s04q49, s04q49_unite</w:t>
            </w:r>
          </w:p>
        </w:tc>
        <w:tc>
          <w:tcPr>
            <w:tcW w:type="dxa" w:w="1191"/>
          </w:tcPr>
          <w:p>
            <w:r>
              <w:rPr>
                <w:b w:val="0"/>
                <w:i w:val="0"/>
                <w:color w:val="64748B"/>
                <w:sz w:val="16"/>
              </w:rPr>
              <w:t>GT-CQ</w:t>
            </w:r>
          </w:p>
        </w:tc>
        <w:tc>
          <w:tcPr>
            <w:tcW w:type="dxa" w:w="4706"/>
          </w:tcPr>
          <w:p>
            <w:r>
              <w:rPr>
                <w:b w:val="0"/>
                <w:i w:val="0"/>
                <w:sz w:val="17"/>
              </w:rPr>
              <w:t>Avertissement!! La quantité (.) de Autres céréales en Sachets industriel qui provient de la production du ménage et celle reçue en cadeau depasse la quantité consommée, prière de verifier et corriger.</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KALIDOU SOUARE a comme taille 6 personnes dont ils vivent à KEDOUGOU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Avertissement!! La distance (en mètres) qui sépare le ménage de la principale source d'approvisionnement en eau de boisson (600 mètres) semble élevé, prière de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s01q39, s01q43, s01q44, s02q15, s02q20, s02q21, s03q07, s03q08</w:t>
            </w:r>
          </w:p>
        </w:tc>
        <w:tc>
          <w:tcPr>
            <w:tcW w:type="dxa" w:w="1191"/>
          </w:tcPr>
          <w:p>
            <w:r>
              <w:rPr>
                <w:b w:val="0"/>
                <w:i w:val="0"/>
                <w:color w:val="64748B"/>
                <w:sz w:val="16"/>
              </w:rPr>
              <w:t>GT-CQ</w:t>
            </w:r>
          </w:p>
        </w:tc>
        <w:tc>
          <w:tcPr>
            <w:tcW w:type="dxa" w:w="4706"/>
          </w:tcPr>
          <w:p>
            <w:r>
              <w:rPr>
                <w:b w:val="0"/>
                <w:i w:val="0"/>
                <w:sz w:val="17"/>
              </w:rPr>
              <w:t>Avertissement!! Le temps mis (en heure et en minute) pour s'approvisionner en eau de boisson une fois à la source (100 minutes) est élevé, prière de corriger ou confirmer avec le QG.</w:t>
            </w:r>
          </w:p>
        </w:tc>
      </w:tr>
    </w:tbl>
    <w:p/>
    <w:p>
      <w:r>
        <w:rPr>
          <w:b/>
          <w:i w:val="0"/>
          <w:color w:val="1F6FEB"/>
          <w:sz w:val="22"/>
        </w:rPr>
        <w:t>💬 COMMENTAIRES SUPERVISEUR / ENQUÊTEUR (4)</w:t>
      </w:r>
    </w:p>
    <w:p>
      <w:pPr>
        <w:pStyle w:val="ListBullet"/>
      </w:pPr>
      <w:r>
        <w:rPr>
          <w:b w:val="0"/>
          <w:i w:val="0"/>
          <w:color w:val="64748B"/>
          <w:sz w:val="16"/>
        </w:rPr>
        <w:t xml:space="preserve">[2026-05-20 22:41:07] </w:t>
      </w:r>
      <w:r>
        <w:rPr>
          <w:b/>
          <w:i w:val="0"/>
          <w:color w:val="1F6FEB"/>
          <w:sz w:val="16"/>
        </w:rPr>
        <w:t xml:space="preserve">EQ17_sup_v2 </w:t>
      </w:r>
      <w:r>
        <w:rPr>
          <w:b w:val="0"/>
          <w:i w:val="0"/>
          <w:color w:val="64748B"/>
          <w:sz w:val="16"/>
        </w:rPr>
        <w:t xml:space="preserve">sur s01q42 : </w:t>
      </w:r>
      <w:r>
        <w:rPr>
          <w:b w:val="0"/>
          <w:i w:val="0"/>
          <w:sz w:val="17"/>
        </w:rPr>
        <w:t>A 1.39 tu as dis que khaby souare a un telephone portable</w:t>
      </w:r>
    </w:p>
    <w:p>
      <w:pPr>
        <w:pStyle w:val="ListBullet"/>
      </w:pPr>
      <w:r>
        <w:rPr>
          <w:b w:val="0"/>
          <w:i w:val="0"/>
          <w:color w:val="64748B"/>
          <w:sz w:val="16"/>
        </w:rPr>
        <w:t xml:space="preserve">[2026-05-20 22:56:51] </w:t>
      </w:r>
      <w:r>
        <w:rPr>
          <w:b/>
          <w:i w:val="0"/>
          <w:color w:val="1F6FEB"/>
          <w:sz w:val="16"/>
        </w:rPr>
        <w:t xml:space="preserve">EQ17_sup_v2 </w:t>
      </w:r>
      <w:r>
        <w:rPr>
          <w:b w:val="0"/>
          <w:i w:val="0"/>
          <w:color w:val="64748B"/>
          <w:sz w:val="16"/>
        </w:rPr>
        <w:t xml:space="preserve">sur s11q32 : </w:t>
      </w:r>
      <w:r>
        <w:rPr>
          <w:b w:val="0"/>
          <w:i w:val="0"/>
          <w:sz w:val="17"/>
        </w:rPr>
        <w:t>Si le menage utiluse lee panneaux solaire ici la reponse doit etre non</w:t>
      </w:r>
    </w:p>
    <w:p>
      <w:pPr>
        <w:pStyle w:val="ListBullet"/>
      </w:pPr>
      <w:r>
        <w:rPr>
          <w:b w:val="0"/>
          <w:i w:val="0"/>
          <w:color w:val="64748B"/>
          <w:sz w:val="16"/>
        </w:rPr>
        <w:t xml:space="preserve">[2026-05-24 11:16:56] </w:t>
      </w:r>
      <w:r>
        <w:rPr>
          <w:b/>
          <w:i w:val="0"/>
          <w:color w:val="1F6FEB"/>
          <w:sz w:val="16"/>
        </w:rPr>
        <w:t xml:space="preserve">EQ17_sup_v2 </w:t>
      </w:r>
      <w:r>
        <w:rPr>
          <w:b w:val="0"/>
          <w:i w:val="0"/>
          <w:color w:val="64748B"/>
          <w:sz w:val="16"/>
        </w:rPr>
        <w:t xml:space="preserve">sur s06q01 : </w:t>
      </w:r>
      <w:r>
        <w:rPr>
          <w:b w:val="0"/>
          <w:i w:val="0"/>
          <w:sz w:val="17"/>
        </w:rPr>
        <w:t>Mon</w:t>
      </w:r>
    </w:p>
    <w:p>
      <w:pPr>
        <w:pStyle w:val="ListBullet"/>
      </w:pPr>
      <w:r>
        <w:rPr>
          <w:b w:val="0"/>
          <w:i w:val="0"/>
          <w:color w:val="64748B"/>
          <w:sz w:val="16"/>
        </w:rPr>
        <w:t xml:space="preserve">[2026-05-24 11:17:15] </w:t>
      </w:r>
      <w:r>
        <w:rPr>
          <w:b/>
          <w:i w:val="0"/>
          <w:color w:val="1F6FEB"/>
          <w:sz w:val="16"/>
        </w:rPr>
        <w:t xml:space="preserve">EQ17_sup_v2 </w:t>
      </w:r>
      <w:r>
        <w:rPr>
          <w:b w:val="0"/>
          <w:i w:val="0"/>
          <w:color w:val="64748B"/>
          <w:sz w:val="16"/>
        </w:rPr>
        <w:t xml:space="preserve">sur s06q01 : </w:t>
      </w:r>
      <w:r>
        <w:rPr>
          <w:b w:val="0"/>
          <w:i w:val="0"/>
          <w:sz w:val="17"/>
        </w:rPr>
        <w:t>Mobile bank?</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