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36-91-18-43</w:t>
      </w:r>
    </w:p>
    <w:p>
      <w:r>
        <w:rPr>
          <w:b w:val="0"/>
          <w:i w:val="0"/>
          <w:color w:val="64748B"/>
          <w:sz w:val="18"/>
        </w:rPr>
        <w:t>Enquêteur : EQ27_enq3_v2  ·  Équipe : EQ27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61203020020</w:t>
            </w:r>
          </w:p>
        </w:tc>
        <w:tc>
          <w:tcPr>
            <w:tcW w:type="dxa" w:w="3551"/>
            <w:shd w:fill="F8FAFC"/>
          </w:tcPr>
          <w:p>
            <w:r>
              <w:rPr>
                <w:b w:val="0"/>
                <w:i w:val="0"/>
                <w:color w:val="64748B"/>
                <w:sz w:val="14"/>
              </w:rPr>
              <w:t>MÉNAGE</w:t>
              <w:br/>
            </w:r>
            <w:r>
              <w:rPr>
                <w:b/>
                <w:i w:val="0"/>
                <w:color w:val="1F6FEB"/>
                <w:sz w:val="18"/>
              </w:rPr>
              <w:t>36-91-18-43</w:t>
            </w:r>
          </w:p>
        </w:tc>
        <w:tc>
          <w:tcPr>
            <w:tcW w:type="dxa" w:w="3551"/>
            <w:shd w:fill="F8FAFC"/>
          </w:tcPr>
          <w:p>
            <w:r>
              <w:rPr>
                <w:b w:val="0"/>
                <w:i w:val="0"/>
                <w:color w:val="64748B"/>
                <w:sz w:val="14"/>
              </w:rPr>
              <w:t>CHEF DE MÉNAGE</w:t>
              <w:br/>
            </w:r>
            <w:r>
              <w:rPr>
                <w:b/>
                <w:i w:val="0"/>
                <w:sz w:val="18"/>
              </w:rPr>
              <w:t>CHEIKH SENE</w:t>
            </w:r>
          </w:p>
        </w:tc>
      </w:tr>
      <w:tr>
        <w:tc>
          <w:tcPr>
            <w:tcW w:type="dxa" w:w="3551"/>
            <w:shd w:fill="F8FAFC"/>
          </w:tcPr>
          <w:p>
            <w:r>
              <w:rPr>
                <w:b w:val="0"/>
                <w:i w:val="0"/>
                <w:color w:val="64748B"/>
                <w:sz w:val="14"/>
              </w:rPr>
              <w:t>TÉLÉPHONE CM</w:t>
              <w:br/>
            </w:r>
            <w:r>
              <w:rPr>
                <w:b/>
                <w:i w:val="0"/>
                <w:sz w:val="18"/>
              </w:rPr>
              <w:t>77 317 64 75</w:t>
            </w:r>
          </w:p>
        </w:tc>
        <w:tc>
          <w:tcPr>
            <w:tcW w:type="dxa" w:w="3551"/>
            <w:shd w:fill="F8FAFC"/>
          </w:tcPr>
          <w:p>
            <w:r>
              <w:rPr>
                <w:b w:val="0"/>
                <w:i w:val="0"/>
                <w:color w:val="64748B"/>
                <w:sz w:val="14"/>
              </w:rPr>
              <w:t>LOCALISATION</w:t>
              <w:br/>
            </w:r>
            <w:r>
              <w:rPr>
                <w:b/>
                <w:i w:val="0"/>
                <w:sz w:val="18"/>
              </w:rPr>
              <w:t>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EQ27_enq3_v2  (273)</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2026-05-22T18:07:57</w:t>
            </w:r>
          </w:p>
        </w:tc>
      </w:tr>
    </w:tbl>
    <w:p/>
    <w:p>
      <w:r>
        <w:rPr>
          <w:b/>
          <w:i w:val="0"/>
          <w:color w:val="1F6FEB"/>
          <w:sz w:val="22"/>
        </w:rPr>
        <w:t>⚠ INCOHÉRENCES À CORRIGER (124)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FALLOU SENE a declaré que la catégorie socioprofessionnelle de son père est Travailleur pour compte propre alors que le père lui-même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FALLOU SENE a declaré que la catégorie socioprofessionnelle de sa mère est Travailleur pour compte propre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FALLOU SENE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 SENE a declaré que la catégorie socioprofessionnelle de son père est Ouvrier ou employé qualifié alors que le père lui-même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ABDOU SENE a declaré que la catégorie socioprofessionnelle de sa mère est Travailleur pour compte propre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SENE a declaré que le secteur institutionnel de sa mère est Grande entreprise privée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ABDOU SENE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AISSATOU ANTA SENE a declaré que la catégorie socioprofessionnelle de son père est Ouvrier ou employé qualifié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Aissatou sene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Aissatou sene a declaré que la catégorie socioprofessionnelle de son père est Ouvrier ou employé non qualifié alors que le père lui-même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BAYE KARIME SENE a declaré que la catégorie socioprofessionnelle de son père est Ouvrier ou employé qualifié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MORTALLA SENE a declaré que la catégorie socioprofessionnelle de son père est Ouvrier ou employé qualifié alors que le père lui-même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MORTALLA SENE a declaré que le secteur institutionnel de sa mère est Grande entreprise privée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MAME DIARRA SENE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Incoherence! OMAR SENE ignore son année de naissance mais declare l'âge qu'il avait à son dernier anniverssaireincoherent! Le nombre de personnes declaré dans le ménage en 0.29 est de 6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BAYE KARIME SENE fréquente 1ére année de Maternelle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CHEIKH SENE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Appareil TV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Lit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Téléphone portable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cartes prépayées, les transferts de crédit et les abonnements de  FALLOU SENE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ANTA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BAYE KARIME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MORTALLA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MAME DIARRA SENE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OMAR SENE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ANTA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Aissatou sene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KARIME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CHEIKH SENE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POUYE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MORTALLA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MORTALLA SENE , prière de renseignés toutes les questions liées à MORTALLA SENE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MOUSTAPHA SENE,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ANTA BA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MORTALLA SENE ), prière de renseignés toutes les questions liées à ( MORTALLA SENE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KHADY POUYE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CHEIKH SENE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 SENE (4500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FALLOU SENE (2000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MORTALLA SENE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Carotte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Concentré de tomate en Sachets industriel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(5000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(5000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(5000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(27000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(5000 Fcfa) au cours de 12 derniers mois de Frais d'installation d'un système d'alimentation électrique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(75000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Autres matériaux pour construction ou grosses réparations logement: tôles, bois de charpente, planches, lattes, contre-plaqués, matériaux d'électricité, matériaux de plomberie, matériaux de peinture, carreaux, tapis et revêtement du sol,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(2000000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achété à 70000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Appareil TV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Lit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Téléphone portable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11589.64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9717.39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130 FCFA par Kilogramme qui semble faible, prière de vérifier  le montant d'achat (6500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6000 FCFA par Kilogramme qui semble élevé, prière de vérifier  le montant d'achat (4500 FCFA pour .75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420 FCFA par Kilogramme qui semble faible, prière de vérifier  le montant d'achat (42000 FCFA pour 100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2500 FCFA qui semble élevé, prière de verifier le montant tiré de la vente (5000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(20 kg),  des quantités vendus (20 kg) et des quantités en stock (55 kg) diffère de celle de la quantité totale (150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produit(Nébédaye)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KHADY POUYE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KHADY POUYE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CHEIKH SENE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(2000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(60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Lit est inférieur aux prix de revente (50000)  avec l'âge du bien atteignant 3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Téléphone portable est inférieur aux prix de revente (10000)  avec l'âge du bien atteignant 1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(250000 Fcfa) de Equins (Chevaux)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(200000 FCFA) de Animaux de labour est inférieur aux prix de revente (300000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[2026-05-23 08:15:53] </w:t>
      </w:r>
      <w:r>
        <w:rPr>
          <w:b/>
          <w:i w:val="0"/>
          <w:color w:val="1F6FEB"/>
          <w:sz w:val="16"/>
        </w:rPr>
        <w:t xml:space="preserve">EQ27_sup_v2 </w:t>
      </w:r>
      <w:r>
        <w:rPr>
          <w:b w:val="0"/>
          <w:i w:val="0"/>
          <w:color w:val="64748B"/>
          <w:sz w:val="16"/>
        </w:rPr>
        <w:t xml:space="preserve">sur s01q31 : </w:t>
      </w:r>
      <w:r>
        <w:rPr>
          <w:b w:val="0"/>
          <w:i w:val="0"/>
          <w:sz w:val="17"/>
        </w:rPr>
        <w:t>À revoir c’est une entreprise individuelle</w:t>
      </w:r>
    </w:p>
    <w:p>
      <w:pPr>
        <w:pStyle w:val="ListBullet"/>
      </w:pPr>
      <w:r>
        <w:rPr>
          <w:b w:val="0"/>
          <w:i w:val="0"/>
          <w:color w:val="64748B"/>
          <w:sz w:val="16"/>
        </w:rPr>
        <w:t xml:space="preserve">[2026-05-26 20:52:29] </w:t>
      </w:r>
      <w:r>
        <w:rPr>
          <w:b/>
          <w:i w:val="0"/>
          <w:color w:val="1F6FEB"/>
          <w:sz w:val="16"/>
        </w:rPr>
        <w:t xml:space="preserve">EQ27_sup_v2 </w:t>
      </w:r>
      <w:r>
        <w:rPr>
          <w:b w:val="0"/>
          <w:i w:val="0"/>
          <w:color w:val="64748B"/>
          <w:sz w:val="16"/>
        </w:rPr>
        <w:t xml:space="preserve">sur s04q59c : </w:t>
      </w:r>
      <w:r>
        <w:rPr>
          <w:b w:val="0"/>
          <w:i w:val="0"/>
          <w:sz w:val="17"/>
        </w:rPr>
        <w:t>Agriculteur subsistance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