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MEMEDOU KANE) , prière de renseigner toutes les questions liées à  MEMEDOU KANE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MEMEDOU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LAMINE KANE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LAMINE KANE, prière de reprendre la section agriculture du ménage LAMINE KANE.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