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63-09-75-96</w:t>
      </w:r>
    </w:p>
    <w:p>
      <w:r>
        <w:rPr>
          <w:b w:val="0"/>
          <w:i w:val="0"/>
          <w:color w:val="64748B"/>
          <w:sz w:val="18"/>
        </w:rPr>
        <w:t>Enquêteur : EQ9_sup_v2  ·  Équipe : EQ9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031101000010</w:t>
            </w:r>
          </w:p>
        </w:tc>
        <w:tc>
          <w:tcPr>
            <w:tcW w:type="dxa" w:w="3551"/>
            <w:shd w:fill="F8FAFC"/>
          </w:tcPr>
          <w:p>
            <w:r>
              <w:rPr>
                <w:b w:val="0"/>
                <w:i w:val="0"/>
                <w:color w:val="64748B"/>
                <w:sz w:val="14"/>
              </w:rPr>
              <w:t>MÉNAGE</w:t>
              <w:br/>
            </w:r>
            <w:r>
              <w:rPr>
                <w:b/>
                <w:i w:val="0"/>
                <w:color w:val="1F6FEB"/>
                <w:sz w:val="18"/>
              </w:rPr>
              <w:t>63-09-75-96</w:t>
            </w:r>
          </w:p>
        </w:tc>
        <w:tc>
          <w:tcPr>
            <w:tcW w:type="dxa" w:w="3551"/>
            <w:shd w:fill="F8FAFC"/>
          </w:tcPr>
          <w:p>
            <w:r>
              <w:rPr>
                <w:b w:val="0"/>
                <w:i w:val="0"/>
                <w:color w:val="64748B"/>
                <w:sz w:val="14"/>
              </w:rPr>
              <w:t>CHEF DE MÉNAGE</w:t>
              <w:br/>
            </w:r>
            <w:r>
              <w:rPr>
                <w:b/>
                <w:i w:val="0"/>
                <w:sz w:val="18"/>
              </w:rPr>
              <w:t>NGOMA KARE</w:t>
            </w:r>
          </w:p>
        </w:tc>
      </w:tr>
      <w:tr>
        <w:tc>
          <w:tcPr>
            <w:tcW w:type="dxa" w:w="3551"/>
            <w:shd w:fill="F8FAFC"/>
          </w:tcPr>
          <w:p>
            <w:r>
              <w:rPr>
                <w:b w:val="0"/>
                <w:i w:val="0"/>
                <w:color w:val="64748B"/>
                <w:sz w:val="14"/>
              </w:rPr>
              <w:t>TÉLÉPHONE CM</w:t>
              <w:br/>
            </w:r>
            <w:r>
              <w:rPr>
                <w:b/>
                <w:i w:val="0"/>
                <w:sz w:val="18"/>
              </w:rPr>
              <w:t>77 900 16 37</w:t>
            </w:r>
          </w:p>
        </w:tc>
        <w:tc>
          <w:tcPr>
            <w:tcW w:type="dxa" w:w="3551"/>
            <w:shd w:fill="F8FAFC"/>
          </w:tcPr>
          <w:p>
            <w:r>
              <w:rPr>
                <w:b w:val="0"/>
                <w:i w:val="0"/>
                <w:color w:val="64748B"/>
                <w:sz w:val="14"/>
              </w:rPr>
              <w:t>LOCALISATION</w:t>
              <w:br/>
            </w:r>
            <w:r>
              <w:rPr>
                <w:b/>
                <w:i w:val="0"/>
                <w:sz w:val="18"/>
              </w:rPr>
              <w:t>BÂTIMENT 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EQ9_sup_v2  (91)</w:t>
            </w:r>
          </w:p>
        </w:tc>
        <w:tc>
          <w:tcPr>
            <w:tcW w:type="dxa" w:w="3551"/>
            <w:shd w:fill="F8FAFC"/>
          </w:tcPr>
          <w:p>
            <w:r>
              <w:rPr>
                <w:b w:val="0"/>
                <w:i w:val="0"/>
                <w:color w:val="64748B"/>
                <w:sz w:val="14"/>
              </w:rPr>
              <w:t>SUPERVISEUR</w:t>
              <w:br/>
            </w:r>
            <w:r>
              <w:rPr>
                <w:b/>
                <w:i w:val="0"/>
                <w:sz w:val="18"/>
              </w:rPr>
              <w:t>9</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(134)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Mortalla Ndiaye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Mortalla Ndiaye a declaré que la branche d'activité de sa mère est Commerce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Ndiawa Ndiaye a dit que son père a un niveau Secondaire 1er cycle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Ndiawa Ndiaye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Abdou Ndiaye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(20 ans) de Ndioba Ndiaye avec son niveau d'étude (4ème année Secondaire 1 (Moyen)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Nogaye Diop ou l'année à laquelle Nogaye Diop a fréquenté l'école pour la dernière fois (.) le dernier diplome de Nogaye Diop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Serigne Fallou Ndiaye ou l'année à laquelle Serigne Fallou Ndiaye a fréquenté l'école pour la dernière fois (.) le dernier diplome de Serigne Fallou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Fatou Ndiaye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Sokhna Ngoma Karé s'est consulté la première fois pour cette maladie (Autre) chez un médecin généraliste et vous dites que  Sokhna Ngoma Karé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35000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45000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s01q00a, s01q02, s01q00b</w:t>
            </w:r>
          </w:p>
        </w:tc>
        <w:tc>
          <w:tcPr>
            <w:tcW w:type="dxa" w:w="1191"/>
          </w:tcPr>
          <w:p>
            <w:r>
              <w:rPr>
                <w:b w:val="0"/>
                <w:i w:val="0"/>
                <w:color w:val="64748B"/>
                <w:sz w:val="16"/>
              </w:rPr>
              <w:t>GT-CQ</w:t>
            </w:r>
          </w:p>
        </w:tc>
        <w:tc>
          <w:tcPr>
            <w:tcW w:type="dxa" w:w="4706"/>
          </w:tcPr>
          <w:p>
            <w:r>
              <w:rPr>
                <w:b w:val="0"/>
                <w:i w:val="0"/>
                <w:sz w:val="17"/>
              </w:rPr>
              <w:t>La première personne ( Mortalla Ndiaye ) dans le listing des membres du ménage ne correspond pas au chef de ménage c'est-à-dire que le chef de ménage la première personne sur la liste,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Mortalla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Ndiawa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Abdou Ndiaye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Abdou Ndiaye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(10400 Fcfa) dépensé ou reçu en cadeau pour les cartes prépayées, les transferts de crédit et les abonnements de  Abdou Ndiaye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(10400 Fcfa) dépensé ou reçu en cadeau pour les recharges internet ou de forfaits de données mobiles(hors appels vocaux), aucours des 30 derniers jours de  Abdou Ndiaye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Abdou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Absa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Ami Karé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Astou Mbéne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Astou Mbéne Diop est Pas de filière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Khady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( 25000 FCFA) payée de Khady Ndiaye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Khady Ndiaye qui fréquente 1ére année de Supérieur  est de 0 FCFA, Khady Ndiaye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Khady Ndiaye qui fréquente 1ére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Khady Ndiaye est communication digitale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Diarra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Mame Diarra Ndiaye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Mame Diarra Ndiaye qui fréquente 2ème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Mame Diarra Ndiaye est Pas de filière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Kany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( 80000 FCFA) payée de Mame Kany Ndiaye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Mame Kany Ndiaye est pas de filière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Mame Kany Ndiaye bénéficié de cette formation est Santé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(80000 Fcfa) de Mame Kany Ndiaye en 2ème année de Secondaire 2 Général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Mortalla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Ndioba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Ndioba Ndiaye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Ndioba Ndiaye qui fréquente 4ème année de Secondaire 1 (Moyen) Général  est de 0 FCFA, Ndioba Ndiaye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Ndioba Ndiaye qui fréquente 4ème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Ndéye Ami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Nogaye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Nogaye Diop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Nogaye Diop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Serigne Fallou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Serigne Fallou Ndiaye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Serigne Fallou Ndiaye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Serigne Moustapha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Sokhna Ngoma Karé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Sokhna Ngoma Karé a eu est Problémes de jambes,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Mortalla Ndiaye n'a pas travaillé au cours des 7 derniers jours est en repos et semble avoir un emploi ou exister dans les modalités, prière de de bien regarder l'emploi Mortalla Ndiaye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(8 jours) que Mortalla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Serigne Fallou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Abdou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Fatou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Mame Diarra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Mame Diarra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Mame Kany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(8 jours) que Mame Kany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Mame Kany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Ndioba Ndiaye (7000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(2500 Fcfa) de Café moulu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(2800 Fcfa) de Lait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(400 Fcfa) de Mil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(400 Fcfa) de Poisson séché Kethiakh (sardinelle) en Tas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(4750 Fcfa) de Viande de bœuf: filet, faux-filet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(220 Fcfa) de Riz local brisé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(220 Fcfa) de Riz local brisé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MORTALLA NDIAYE (1200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MORTALLA NDIAYE (6750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MORTALLA NDIAYE (15000 Fcfa) au cours de 30 derniers jours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MORTALLA NDIAYE (45000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Produits divers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lampe torche des téléphones portables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du toit le/la Tôles, mais celui du ménage de MORTALLA NDIAYE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de revêtement du sol du logement le/la Ciment/Béton, mais celui du ménage de MORTALLA NDIAYE (Terre battue/Sable) diffère de celui-ci.</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Absa Ndiaye a 21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Absa Ndiaye a 21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Ami Karé a 31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Astou Mbéne Diop a 38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Fatou Ndiaye a 51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Khady Ndiaye a 26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Mame Diarra Ndiaye a 19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Mame Kany Ndiaye a 22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Mame Kany Ndiaye a 22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Ndioba Ndiaye a 20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Mortalla Ndiaye a 59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Khady Ndiaye qui fréquente 1ére année de Supérieur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Mame Kany Ndiaye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Mame Kany Ndiaye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Sokhna Ngoma Karé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Mortalla Ndiaye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Abdou Ndiaye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Fatou Ndiaye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(7 litre) du produit Autres huiles alimentaires n.d.a.</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