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77-21-95-22</w:t>
      </w:r>
    </w:p>
    <w:p>
      <w:r>
        <w:rPr>
          <w:b w:val="0"/>
          <w:i w:val="0"/>
          <w:color w:val="64748B"/>
          <w:sz w:val="18"/>
        </w:rPr>
        <w:t>Enquêteur : EQ1_sup_v2  ·  Équipe : EQ1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011301130032</w:t>
            </w:r>
          </w:p>
        </w:tc>
        <w:tc>
          <w:tcPr>
            <w:tcW w:type="dxa" w:w="3551"/>
            <w:shd w:fill="F8FAFC"/>
          </w:tcPr>
          <w:p>
            <w:r>
              <w:rPr>
                <w:b w:val="0"/>
                <w:i w:val="0"/>
                <w:color w:val="64748B"/>
                <w:sz w:val="14"/>
              </w:rPr>
              <w:t>MÉNAGE</w:t>
              <w:br/>
            </w:r>
            <w:r>
              <w:rPr>
                <w:b/>
                <w:i w:val="0"/>
                <w:color w:val="1F6FEB"/>
                <w:sz w:val="18"/>
              </w:rPr>
              <w:t>77-21-95-22</w:t>
            </w:r>
          </w:p>
        </w:tc>
        <w:tc>
          <w:tcPr>
            <w:tcW w:type="dxa" w:w="3551"/>
            <w:shd w:fill="F8FAFC"/>
          </w:tcPr>
          <w:p>
            <w:r>
              <w:rPr>
                <w:b w:val="0"/>
                <w:i w:val="0"/>
                <w:color w:val="64748B"/>
                <w:sz w:val="14"/>
              </w:rPr>
              <w:t>CHEF DE MÉNAGE</w:t>
              <w:br/>
            </w:r>
            <w:r>
              <w:rPr>
                <w:b/>
                <w:i w:val="0"/>
                <w:sz w:val="18"/>
              </w:rPr>
              <w:t>MAME BINETA DIOP</w:t>
            </w:r>
          </w:p>
        </w:tc>
      </w:tr>
      <w:tr>
        <w:tc>
          <w:tcPr>
            <w:tcW w:type="dxa" w:w="3551"/>
            <w:shd w:fill="F8FAFC"/>
          </w:tcPr>
          <w:p>
            <w:r>
              <w:rPr>
                <w:b w:val="0"/>
                <w:i w:val="0"/>
                <w:color w:val="64748B"/>
                <w:sz w:val="14"/>
              </w:rPr>
              <w:t>TÉLÉPHONE CM</w:t>
              <w:br/>
            </w:r>
            <w:r>
              <w:rPr>
                <w:b/>
                <w:i w:val="0"/>
                <w:sz w:val="18"/>
              </w:rPr>
              <w:t>77 015 07 43</w:t>
            </w:r>
          </w:p>
        </w:tc>
        <w:tc>
          <w:tcPr>
            <w:tcW w:type="dxa" w:w="3551"/>
            <w:shd w:fill="F8FAFC"/>
          </w:tcPr>
          <w:p>
            <w:r>
              <w:rPr>
                <w:b w:val="0"/>
                <w:i w:val="0"/>
                <w:color w:val="64748B"/>
                <w:sz w:val="14"/>
              </w:rPr>
              <w:t>LOCALISATION</w:t>
              <w:br/>
            </w:r>
            <w:r>
              <w:rPr>
                <w:b/>
                <w:i w:val="0"/>
                <w:sz w:val="18"/>
              </w:rPr>
              <w:t>AU 5ÈME ÉTAGE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EQ1_sup_v2  (11)</w:t>
            </w:r>
          </w:p>
        </w:tc>
        <w:tc>
          <w:tcPr>
            <w:tcW w:type="dxa" w:w="3551"/>
            <w:shd w:fill="F8FAFC"/>
          </w:tcPr>
          <w:p>
            <w:r>
              <w:rPr>
                <w:b w:val="0"/>
                <w:i w:val="0"/>
                <w:color w:val="64748B"/>
                <w:sz w:val="14"/>
              </w:rPr>
              <w:t>SUPERVISEUR</w:t>
              <w:br/>
            </w:r>
            <w:r>
              <w:rPr>
                <w:b/>
                <w:i w:val="0"/>
                <w:sz w:val="18"/>
              </w:rPr>
              <w:t>1</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(63)</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incoherent! Il manque des informations non renseignées (3 question(s) de  mame bineta diop) , prière de renseigner toutes les questions liées à  mame bineta diop .</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Incoherent!!! mame bineta diop est un(e) Directeurs et gérants, restauration et declare n'avoir pas fait d'école formelle, prière de vérifier cette incohérence auprès de l'enquté pour corriger.</w:t>
            </w:r>
          </w:p>
        </w:tc>
      </w:tr>
      <w:tr>
        <w:tc>
          <w:tcPr>
            <w:tcW w:type="dxa" w:w="1134"/>
          </w:tcPr>
          <w:p>
            <w:r>
              <w:rPr>
                <w:b/>
                <w:i w:val="0"/>
                <w:color w:val="DC2626"/>
                <w:sz w:val="16"/>
              </w:rPr>
              <w:t>Haute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Incohérence! L'entreprise vente de nourriture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w:t>
            </w:r>
          </w:p>
        </w:tc>
      </w:tr>
      <w:tr>
        <w:tc>
          <w:tcPr>
            <w:tcW w:type="dxa" w:w="1134"/>
          </w:tcPr>
          <w:p>
            <w:r>
              <w:rPr>
                <w:b/>
                <w:i w:val="0"/>
                <w:color w:val="DC2626"/>
                <w:sz w:val="16"/>
              </w:rPr>
              <w:t>Haute</w:t>
            </w:r>
          </w:p>
        </w:tc>
        <w:tc>
          <w:tcPr>
            <w:tcW w:type="dxa" w:w="1361"/>
          </w:tcPr>
          <w:p>
            <w:r>
              <w:rPr>
                <w:b/>
                <w:i w:val="0"/>
                <w:sz w:val="16"/>
              </w:rPr>
              <w:t>S13</w:t>
              <w:br/>
            </w:r>
            <w:r>
              <w:rPr>
                <w:b w:val="0"/>
                <w:i w:val="0"/>
                <w:color w:val="64748B"/>
                <w:sz w:val="14"/>
              </w:rPr>
              <w:t>Transferts</w:t>
            </w:r>
          </w:p>
        </w:tc>
        <w:tc>
          <w:tcPr>
            <w:tcW w:type="dxa" w:w="1361"/>
          </w:tcPr>
          <w:p>
            <w:r>
              <w:rPr>
                <w:b w:val="0"/>
                <w:i w:val="0"/>
                <w:color w:val="64748B"/>
                <w:sz w:val="16"/>
              </w:rPr>
              <w:t>GT-CQ</w:t>
            </w:r>
          </w:p>
        </w:tc>
        <w:tc>
          <w:tcPr>
            <w:tcW w:type="dxa" w:w="5839"/>
          </w:tcPr>
          <w:p>
            <w:r>
              <w:rPr>
                <w:b w:val="0"/>
                <w:i w:val="0"/>
                <w:sz w:val="17"/>
              </w:rPr>
              <w:t>L'âge du béneficiaire d'argent dans la section 13b (Transfert emis) semble incoherent voir élévé, prière de verifier ou corriger.</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Le questionnaire semble ne pas être complètement fini mais le questionnaire est en statut complet, prière de compléter le questionnaire.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L'adresse ou la localisation du ménage doit être bien renseignée, ne doit pas contenir des numéros de téléphone et elle semble courte pour être une adresse.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la bonne adresse.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La raison principale pour laquelle que mame bineta diop est venu vivre dans cette localité est maison en démolition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mame bineta diop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dépense du répas pris à l'extérieur de mame bineta diop (8550 Fcfa) au cours de 7 derniers jours est relativement élevé.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(150 Fcfa) de Œufs frais en Pièce (taille unique) est relativement élevé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(50 Fcfa) de Cube alimentaire (Maggi, Jumbo, ) et bouillon en poudre en Cube (Petit) est relativement élevé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Soupçons de quantité anormale! Le ménage de MAME BINETA DIOP avec une taille de 1 personnes a consommé .06 Litre en taille unique de Huile d'arachide brute "Segal" qui est relativement élevé comme consommation par rapport à la condition de vie des autres ménages de même taille dans cette zone.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MAME BINETA DIOP (215000 Fcfa) de la fête de Magal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MAME BINETA DIOP (275000 Fcfa) de la fête de Fête des autres Religions /traditions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MAME BINETA DIOP (60000 Fcfa) de la fête de Gamou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MAME BINETA DIOP (80000 Fcfa) de la fête de Autres fêtes réligieuses musulmanes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MAME BINETA DIOP (500 Fcfa) au cours de 7 derniers jours de Transport urbain/rural en moto-taxi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MAME BINETA DIOP (100 Fcfa) au cours de 30 derniers jours de Autres produits de toilettes (rasoir, coton, crème/mousse à raser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MAME BINETA DIOP (1000 Fcfa) au cours de 30 derniers jours de Papier toilette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MAME BINETA DIOP (3000 Fcfa) au cours de 30 derniers jours de Frais d'utilisation de toilette publique (uriner, WC,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MAME BINETA DIOP (500 Fcfa) au cours de 30 derniers jours de Masque facial jetable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MAME BINETA DIOP (600 Fcfa) au cours de 30 derniers jours de Gel hydro-alcoolique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MAME BINETA DIOP (7000 Fcfa) au cours de 30 derniers jours de Frais de coiffure homme et femme (salon, tressage, mèches, coupe, etc.), manucure, pédicure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Peu plausible! le montant de la dépense (100 Fcfa) pour Charbon de bois/Charbon minéral semble faible.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Veuillez, s'il vous plaît, confirmer cette information avec le QG ou la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MAME BINETA DIOP (16000 Fcfa) au cours de 3 derniers mois de Frais de livraison d'un achat, non inclus dans le prix d'acquisition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MAME BINETA DIOP (15000 Fcfa) au cours de 12 derniers mois de Frais de déménagement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Peu plausible! la valeur actuelle déclarée en s10q40 pour vente de nourriture semble trop petite ou trop élevée.</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Veuillez, s'il vous plaît, confirmer cette information avec le QG ou la corriger.</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 montant dépensé de L'entreprise vente de nourriture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L'entreprise vente de nourriture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L'entreprise vente de nourriture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Mettre soit le montant en 10.48 et 10.49 s'elle fait de la fabrication ou mettre en 10.50 s'elle rend service.</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L'entreprise vente de nourriture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Mettre soit le montant en 10.46 et 10.47 s'elle fait de commerce ou mettre en 10.50 s'elle rend service.</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Il manque des informations non renseignées, prière de renseignés toutes les questions.</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Prière de vérifier ou confirmer avec l'enquêté et mettre les bonnes valeurs après verification, s'il le faut.</w:t>
            </w:r>
          </w:p>
        </w:tc>
      </w:tr>
      <w:tr>
        <w:tc>
          <w:tcPr>
            <w:tcW w:type="dxa" w:w="1134"/>
          </w:tcPr>
          <w:p>
            <w:r>
              <w:rPr>
                <w:b/>
                <w:i w:val="0"/>
                <w:color w:val="EA580C"/>
                <w:sz w:val="16"/>
              </w:rPr>
              <w:t>Moyenne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Veuillez confirmer ces informations avec le QG ou apporter les corrections nécessaires.</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Veuillez renseigner par oui ou non toutes les modalités de la question s01q47.</w:t>
            </w:r>
          </w:p>
        </w:tc>
      </w:tr>
      <w:tr>
        <w:tc>
          <w:tcPr>
            <w:tcW w:type="dxa" w:w="1134"/>
          </w:tcPr>
          <w:p>
            <w:r>
              <w:rPr>
                <w:b/>
                <w:i w:val="0"/>
                <w:color w:val="CA8A04"/>
                <w:sz w:val="16"/>
              </w:rPr>
              <w:t>Faible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Avertissement!!! Le ménage de MAME BINETA DIOP vit en milieu urbain et aucun membre dans son ménage n'a fait ou fait-elle des études actuellement dans une école formelle, prière de reprendre la section éducation de ce ménage en se rassurant auprès de l'enquêté.</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mame bineta diop est un Directeurs et gérants, restauration qui travaille dans Entreprise Privée et a declaré comme catégorie socioprofessionnelle  Patron/Employeur , prière de vérifier cette information de catégorie socioprofessionnelle auprès de l'enquêté (e) ou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0.06 Litre taille unique de Huile d'arachide brute "Segal", cette quantité semble anormale pour une consommation des 7 derniers jours.</w:t>
            </w:r>
          </w:p>
        </w:tc>
      </w:tr>
      <w:tr>
        <w:tc>
          <w:tcPr>
            <w:tcW w:type="dxa" w:w="1134"/>
          </w:tcPr>
          <w:p>
            <w:r>
              <w:rPr>
                <w:b/>
                <w:i w:val="0"/>
                <w:color w:val="CA8A04"/>
                <w:sz w:val="16"/>
              </w:rPr>
              <w:t>Faible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Avertissement!!! Le prix d'achat (11000) de l'article  Bonbonne de gaz est inférieur aux prix de revente (12000)  avec l'âge du bien atteignant 1 ans.</w:t>
            </w:r>
          </w:p>
        </w:tc>
      </w:tr>
      <w:tr>
        <w:tc>
          <w:tcPr>
            <w:tcW w:type="dxa" w:w="1134"/>
          </w:tcPr>
          <w:p>
            <w:r>
              <w:rPr>
                <w:b/>
                <w:i w:val="0"/>
                <w:color w:val="CA8A04"/>
                <w:sz w:val="16"/>
              </w:rPr>
              <w:t>Faible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Avertissement! Le prix unitaire (40000 Fcfa) d'un Ovins (Moutons) est trop petit ou élevé.</w:t>
            </w:r>
          </w:p>
        </w:tc>
      </w:tr>
    </w:tbl>
    <w:p/>
    <w:p>
      <w:r>
        <w:rPr>
          <w:b/>
          <w:i w:val="0"/>
          <w:color w:val="1F6FEB"/>
          <w:sz w:val="22"/>
        </w:rPr>
        <w:t>💬 COMMENTAIRES SUPERVISEUR / ENQUÊTEUR (4)</w:t>
      </w:r>
    </w:p>
    <w:p>
      <w:pPr>
        <w:pStyle w:val="ListBullet"/>
      </w:pPr>
      <w:r>
        <w:rPr>
          <w:b w:val="0"/>
          <w:i w:val="0"/>
          <w:color w:val="64748B"/>
          <w:sz w:val="16"/>
        </w:rPr>
        <w:t xml:space="preserve">[2026-05-23 14:27:46] </w:t>
      </w:r>
      <w:r>
        <w:rPr>
          <w:b/>
          <w:i w:val="0"/>
          <w:color w:val="1F6FEB"/>
          <w:sz w:val="16"/>
        </w:rPr>
        <w:t xml:space="preserve">EQ1_sup_v2 </w:t>
      </w:r>
      <w:r>
        <w:rPr>
          <w:b w:val="0"/>
          <w:i w:val="0"/>
          <w:color w:val="64748B"/>
          <w:sz w:val="16"/>
        </w:rPr>
        <w:t xml:space="preserve">sur s04q35a : </w:t>
      </w:r>
      <w:r>
        <w:rPr>
          <w:b w:val="0"/>
          <w:i w:val="0"/>
          <w:sz w:val="17"/>
        </w:rPr>
        <w:t>Soyez plus claire</w:t>
      </w:r>
    </w:p>
    <w:p>
      <w:pPr>
        <w:pStyle w:val="ListBullet"/>
      </w:pPr>
      <w:r>
        <w:rPr>
          <w:b w:val="0"/>
          <w:i w:val="0"/>
          <w:color w:val="64748B"/>
          <w:sz w:val="16"/>
        </w:rPr>
        <w:t xml:space="preserve">[2026-05-23 14:28:24] </w:t>
      </w:r>
      <w:r>
        <w:rPr>
          <w:b/>
          <w:i w:val="0"/>
          <w:color w:val="1F6FEB"/>
          <w:sz w:val="16"/>
        </w:rPr>
        <w:t xml:space="preserve">EQ1_sup_v2 </w:t>
      </w:r>
      <w:r>
        <w:rPr>
          <w:b w:val="0"/>
          <w:i w:val="0"/>
          <w:color w:val="64748B"/>
          <w:sz w:val="16"/>
        </w:rPr>
        <w:t xml:space="preserve">sur s04q36a : </w:t>
      </w:r>
      <w:r>
        <w:rPr>
          <w:b w:val="0"/>
          <w:i w:val="0"/>
          <w:sz w:val="17"/>
        </w:rPr>
        <w:t>Soyez plus claire</w:t>
      </w:r>
    </w:p>
    <w:p>
      <w:pPr>
        <w:pStyle w:val="ListBullet"/>
      </w:pPr>
      <w:r>
        <w:rPr>
          <w:b w:val="0"/>
          <w:i w:val="0"/>
          <w:color w:val="64748B"/>
          <w:sz w:val="16"/>
        </w:rPr>
        <w:t xml:space="preserve">[2026-05-23 14:30:51] </w:t>
      </w:r>
      <w:r>
        <w:rPr>
          <w:b/>
          <w:i w:val="0"/>
          <w:color w:val="1F6FEB"/>
          <w:sz w:val="16"/>
        </w:rPr>
        <w:t xml:space="preserve">EQ1_sup_v2 </w:t>
      </w:r>
      <w:r>
        <w:rPr>
          <w:b w:val="0"/>
          <w:i w:val="0"/>
          <w:color w:val="64748B"/>
          <w:sz w:val="16"/>
        </w:rPr>
        <w:t xml:space="preserve">sur s07Aq04 : </w:t>
      </w:r>
      <w:r>
        <w:rPr>
          <w:b w:val="0"/>
          <w:i w:val="0"/>
          <w:sz w:val="17"/>
        </w:rPr>
        <w:t>Veuillez confirmer</w:t>
      </w:r>
    </w:p>
    <w:p>
      <w:pPr>
        <w:pStyle w:val="ListBullet"/>
      </w:pPr>
      <w:r>
        <w:rPr>
          <w:b w:val="0"/>
          <w:i w:val="0"/>
          <w:color w:val="64748B"/>
          <w:sz w:val="16"/>
        </w:rPr>
        <w:t xml:space="preserve">[2026-05-23 14:33:28] </w:t>
      </w:r>
      <w:r>
        <w:rPr>
          <w:b/>
          <w:i w:val="0"/>
          <w:color w:val="1F6FEB"/>
          <w:sz w:val="16"/>
        </w:rPr>
        <w:t xml:space="preserve">EQ1_enq1_v2 </w:t>
      </w:r>
      <w:r>
        <w:rPr>
          <w:b w:val="0"/>
          <w:i w:val="0"/>
          <w:color w:val="64748B"/>
          <w:sz w:val="16"/>
        </w:rPr>
        <w:t xml:space="preserve">sur s07Aq06 : </w:t>
      </w:r>
      <w:r>
        <w:rPr>
          <w:b w:val="0"/>
          <w:i w:val="0"/>
          <w:sz w:val="17"/>
        </w:rPr>
        <w:t>"l’enquêté prend ses repas dans son commerce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