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85-87-92-19</w:t>
      </w:r>
    </w:p>
    <w:p>
      <w:r>
        <w:rPr>
          <w:b w:val="0"/>
          <w:i w:val="0"/>
          <w:color w:val="64748B"/>
          <w:sz w:val="18"/>
        </w:rPr>
        <w:t>Enquêteur : EQ13_enq1_v2  ·  Équipe : EQ13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85-87-92-19</w:t>
            </w:r>
          </w:p>
        </w:tc>
        <w:tc>
          <w:tcPr>
            <w:tcW w:type="dxa" w:w="3551"/>
            <w:shd w:fill="F8FAFC"/>
          </w:tcPr>
          <w:p>
            <w:r>
              <w:rPr>
                <w:b w:val="0"/>
                <w:i w:val="0"/>
                <w:color w:val="64748B"/>
                <w:sz w:val="14"/>
              </w:rPr>
              <w:t>CHEF DE MÉNAGE</w:t>
              <w:br/>
            </w:r>
            <w:r>
              <w:rPr>
                <w:b/>
                <w:i w:val="0"/>
                <w:sz w:val="18"/>
              </w:rPr>
              <w:t>MOUHAMEDOUNE GUEYE</w:t>
            </w:r>
          </w:p>
        </w:tc>
      </w:tr>
      <w:tr>
        <w:tc>
          <w:tcPr>
            <w:tcW w:type="dxa" w:w="3551"/>
            <w:shd w:fill="F8FAFC"/>
          </w:tcPr>
          <w:p>
            <w:r>
              <w:rPr>
                <w:b w:val="0"/>
                <w:i w:val="0"/>
                <w:color w:val="64748B"/>
                <w:sz w:val="14"/>
              </w:rPr>
              <w:t>TÉLÉPHONE CM</w:t>
              <w:br/>
            </w:r>
            <w:r>
              <w:rPr>
                <w:b/>
                <w:i w:val="0"/>
                <w:sz w:val="18"/>
              </w:rPr>
              <w:t>77 574 52 92</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EQ13_enq1_v2  (131)</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2026-05-21T17:00:21</w:t>
            </w:r>
          </w:p>
        </w:tc>
      </w:tr>
    </w:tbl>
    <w:p/>
    <w:p>
      <w:r>
        <w:rPr>
          <w:b/>
          <w:i w:val="0"/>
          <w:color w:val="1F6FEB"/>
          <w:sz w:val="22"/>
        </w:rPr>
        <w:t>⚠ INCOHÉRENCES À CORRIGER (172)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AISSATOU GUEYE a dit que sa mère a un niveau Secondaire 1er cycle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GUEYE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 GUEYE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BABACAR  GUEYE a declaré que la catégorie socioprofessionnelle de son père est Travailleur pour compte propre alors que le père lui-même declare comme catégorie socioprofessionnelle  Patron/Employeur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IBRAHIMA GUEYE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MARIAME GUEYE ou l'année à laquelle MARIAME GUEYE a fréquenté l'école pour la dernière fois (.) le dernier diplome de MARIAME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(23 ans) de MOUTARD GUEYE ou l'année à laquelle MOUTARD GUEYE a fréquenté l'école pour la dernière fois (9999) le dernier diplome de MOUTARD GUEYE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MOUTARD GUEYE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d'uniformes (1000 FCFA) pour l'année scolaire de SERIGNE BABACAR  GUEYE qui fréquente 3ème année de Primaire semble incohérent, veuillez, s'il vous plait, verifier cette information auprès de l'enquêté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SEYNABOU DIOP a  fréquenté l'école est 9999.</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(3750 Fcfa) dépensé ou reçu en cadeau pour les recharges internet ou de forfaits de données mobiles(hors appels vocaux), aucours des 30 derniers jours de  MOUHEMEDOUNE GUEYE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AISSATOU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BABACAR  GUEYE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(15) de ce ménage est inférieur à la taille du denombrement (20),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MAME BOUSSO FALL , prière de renseignés toutes les questions liées à MAME BOUSSO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AIBATOU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FANTA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IBRAHIMA GUEYE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MARIAME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MARIAME GUEYE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MOUHAMEDOUNE M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MOUHEMEDOUNE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MOUTARD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MOUTARD GUEYE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BABACAR  GUEYE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SERIGNE BABACAR  GUEYE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SEYNABOU DIOP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montant(160000 FCFA) des frais d'examens médicaux et des soins de MOUHEMEDOUNE GUEYE semble trop faible ou élevé, veuillez revoir ce montant.</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(178100 Fcfa) de MOUHEMEDOUNE GUEYE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montant(40000 FCFA) des dépenses pour chaque visite prénatale de FANTA GUEYE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AIBATOU GUEYE a eu est probleme de pieds,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MOUHAMEDOUNE M GUEYE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MODOU GUEYE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MODOU GUEYE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IBRAHIMA GUEYE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Feuilles de baobab/ "laalo" en Sachets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Concentré de tomate en Sachets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(1000 Fcfa) de Thé (Ataya) en Paquet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(1953500 Fcfa) pour Tabaski 2025/2026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MOUHAMEDOUNE GUEYE (1953500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(2135000 Fcfa) pour Fête des autres Religions /traditions  de ce ménage semble  élevé, merci de regarder les montant pris dans les questions s09aq03 s09aq04 s09aq05 s09aq06 s09aq07 et corriger ou confirmer ces montants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MOUHAMEDOUNE GUEYE (2135000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(10000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(3500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(175000 Fcfa) pour Gasoil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(175000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(20000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(3800 Fcfa) pour Frais de photocopies de document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(3800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(12500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(15000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(16000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(110000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(15000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MOUHAMEDOUNE GUEYE (25000 Fcfa) au cours de 12 derniers mois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s10q36 pour service rendu dans les avec une machine semble trop petite ou trop élevée.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Peu plausible! la valeur actuelle déclarée en s10q38 pour sservices de transport semble trop petite ou trop élevée.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(9999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SAINT-LOUIS Urbain ont généralement comme principal matériau de revêtement du sol du logement le/la Ciment/Béton, mais celui du ménage de MOUHAMEDOUNE GUEYE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Fer à repasser à charbon a été achété à 9999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150000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riz selon les mesures GPS est de 12.35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de riz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de riz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d'homme de 15 ans et plus (30) non membre du ménage de MOUHAMEDOUNE GUEYE ayant travaillé dans la parcelle parcelle de tomate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femme de 15 ans et plus (30) non membre du ménage de MOUHAMEDOUNE GUEYE ayant travaillé dans la parcelle parcelle de tomate pour la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de tomate au cours de la campagne pour la période des récoltes est de 60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parcelle de tomate au cours de la campagne pour la période des récoltes est de 60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MOUHAMEDOUNE GUEYE pour la main-d'oeuvre non-familiale sur la parcelle parcelle de tomate au cours de la campagne pour la période des récoltes est de 477000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de tomate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 homme de 15ans et plus ayant travaillé sur la parcelle parcelle de tomate par jours au moment de la période des récoltes est de 264.4445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d'une femme de 15ans et plus ayant travaillé sur la parcelle parcelle de tomate par jours au moment de la période des récoltes est de 265.5555 FCFA qui semble faible ou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de tomate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(1250 Kilogramme) utilisée de Engrais inorganiques - Urée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(1250 Kilogramme) de Engrais inorganiques - Urée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(250000 FCFA pour 1250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(6000 Gramme) utilisée de Semences de tomate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(6000 Gramme) de Semences de tomate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tomate est de 70 FCFA par Gramme qui semble faible, prière de vérifier  le montant d'achat (420000 FCFA pour 6000 Gramme) de Semences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4200 FCFA par Litre qui semble élevé, prière de vérifier  le montant d'achat (84000 FCFA pour 20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dejà recoltée pour la presente campagne ne doit pas contenir une valeur 9999 et semble élevé, merci de revoir la question s16cq16a.</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riz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tomate la quantité estimée (4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Tomate est de 1415917 FCFA qui semble élevé, prière de verifier le montant tiré de la vente (4247750 FCFA) de Tomate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(2400 kg), des quantités offertes (4640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(2400 kg) diffère de celle de la quantité totale (13440 kg) que le ménage a eu après la recolte de Riz Paddy.</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Riz Paddy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(2400 kg) diffère de celle de la quantité totale (5040 kg) que le ménage a eu après la recolte de Riz Paddy.</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Autre (à préciser)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Herse a été achété à 9999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Herse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3000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2000 Fcfa qui est relativement élevé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AIBATOU GUEYE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MOUHAMEDOUNE M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MOUTARD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SERIGNE BABACAR  GUEYE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MODOU GUEYE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IBRAHIMA GUEYE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MODOU GUEYE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MODOU GUEYE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(10.5 litre) du produit Huile de palme raffinée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Tas Moyen de Poisson frais diaaye,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Tas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Appareil TV est inférieur aux prix de revente (30000)  avec l'âge du bien atteignant 10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Armoires et autres meubles est inférieur aux prix de revente (150000)  avec l'âge du bien atteignant 10 ans.</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(800000 FCFA) irregulièrement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(champ1de riz)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(champ2 de riz) qui ne semble pas être un bon nom ou contient des lettres, prière de mettre le vrai nom du champs.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