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96-99-94-66</w:t>
      </w:r>
    </w:p>
    <w:p>
      <w:r>
        <w:rPr>
          <w:b w:val="0"/>
          <w:i w:val="0"/>
          <w:color w:val="64748B"/>
          <w:sz w:val="18"/>
        </w:rPr>
        <w:t>Enquêteur : EQ17_sup_v2  ·  Équipe : EQ17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96-99-94-66</w:t>
            </w:r>
          </w:p>
        </w:tc>
        <w:tc>
          <w:tcPr>
            <w:tcW w:type="dxa" w:w="3551"/>
            <w:shd w:fill="F8FAFC"/>
          </w:tcPr>
          <w:p>
            <w:r>
              <w:rPr>
                <w:b w:val="0"/>
                <w:i w:val="0"/>
                <w:color w:val="64748B"/>
                <w:sz w:val="14"/>
              </w:rPr>
              <w:t>CHEF DE MÉNAGE</w:t>
              <w:br/>
            </w:r>
            <w:r>
              <w:rPr>
                <w:b/>
                <w:i w:val="0"/>
                <w:sz w:val="18"/>
              </w:rPr>
              <w:t>ALBERTINE BOUBANE</w:t>
            </w:r>
          </w:p>
        </w:tc>
      </w:tr>
      <w:tr>
        <w:tc>
          <w:tcPr>
            <w:tcW w:type="dxa" w:w="3551"/>
            <w:shd w:fill="F8FAFC"/>
          </w:tcPr>
          <w:p>
            <w:r>
              <w:rPr>
                <w:b w:val="0"/>
                <w:i w:val="0"/>
                <w:color w:val="64748B"/>
                <w:sz w:val="14"/>
              </w:rPr>
              <w:t>TÉLÉPHONE CM</w:t>
              <w:br/>
            </w:r>
            <w:r>
              <w:rPr>
                <w:b/>
                <w:i w:val="0"/>
                <w:sz w:val="18"/>
              </w:rPr>
              <w:t>78 160 11 41</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(172)</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2026-05-20T17:10:10</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AISSATOU DIAN DIALLO (ROSE) a declaré que le secteur institutionnel de sa mère est Ménage alors que la mère elle-même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MAMADOU DIALLO ( rose) a declaré que le secteur institutionnel de sa mère est Ménage alors que la mère elle-même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KIPERINE (TAMA) BINDIA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ROBENOUKE (ALBERTINE) BINDIA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ROSE TACKY BENDIA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La mère de KATY BONANG( josephine) est trop jeune ou vielle pour avoir KATY BONANG( josephine) selon l'écart d'âge (12 ans) entre lui et sa mère, prière de revoir l'âge de KATY BONANG( josephine) ou de sa mère.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KATY BONANG( josephine)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JOSEPHINE BIANQUINCH diffère de celui donné par JOSEPHINE BIANQUINCH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KIPERINE (TAMA) BINDIA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ROSE TACKY BENDIA a  fréquenté l'école est 9999.</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adresse.Le ménage de ALBERTINE BOUBANE n'est pas un ménage sélectionné mais soit plutot un ménage de remplacement s'il a été réellement enquêté sinon remettez-le au ménage non rempli.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Il ne devrait pas avoir NC parmis les modalité de la variable s1q05.</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Soit AISSATOU DIAN DIALLO (ROSE) dispose d'un acte de naissance soit n'en dispose pas.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AISSATOU DIAN DIALLO (ROSE)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Soit MAMADOU DIALLO ( rose) dispose d'un acte de naissance soit n'en dispose pas.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MAMADOU DIALLO ( rose)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KIPERINE (TAMA) BINDIA est BASSARI,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ROBENOUKE (ALBERTINE) BINDIA est Bassari,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ROSE TACKY BENDIA est bassari,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CESSILA BOUBANE (josephine) est bassarie,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Soit CESSILA BOUBANE (josephine) dispose d'un acte de naissance soit n'en dispose pas.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JOSEPHINE BIANQUINCH est Bassari,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KATY BONANG( josephine)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Dans le cas contraire rassurez vous que c'est bien son fils/fille biologique.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KATY BONANG( josephine) est bassarie,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Soit KATY BONANG( josephine) dispose d'un acte de naissance soit n'en dispose pas.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( 3000 FCFA) payée de KATY BONANG( josephine)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KATY BONANG( josephine) qui fréquente 5ème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AISSATOU DIAN DIALLO (ROSE)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AISSATOU DIAN DIALLO (ROSE)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AISSATOU DIAN DIALLO (ROSE) qui fréquente 2ème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CESSILA BOUBANE (josephine)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JOSEPHINE BIANQUINCH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JOSEPHINE BIANQUINCH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KIPERINE (TAMA) BINDIA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KIPERINE (TAMA) BINDIA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DIALLO ( rose)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ROBENOUKE (ALBERTINE) BINDIA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ROSE TACKY BENDIA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ROSE TACKY BENDIA pour avoir l'année exacte.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ROBENOUKE (ALBERTINE) BINDIA ait exercé un emploi au cours des 12 derniers mois car il evolue ou a evolué dans Agriculture, Elevage, Pêche,.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(2 mois) par JOSEPHINE BIANQUINCH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ROBENOUKE (ALBERTINE) BINDIA (6500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(300 Fcfa) de Arachides pilées en Sachets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ALBERTINE BOUBANE (170000 Fcfa) de la fête de Funérailles/deuils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ALBERTINE BOUBANE (34000 Fcfa) de la fête de Pâques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ALBERTINE BOUBANE (96500 Fcfa) de la fête de Noël 2025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ALBERTINE BOUBANE (7000 Fcfa) au cours de 7 derniers jours de Cigarettes, Tabac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ALBERTINE BOUBANE (2000 Fcfa) au cours de 30 derniers jours de Serviettes hygiéniques, couches jetables pour bébé,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ALBERTINE BOUBANE (4000 Fcfa) au cours de 30 derniers jours de Bois de chauffe acheté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ALBERTINE BOUBANE (12000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ALBERTINE BOUBANE (5000 Fcfa) au cours de 12 derniers mois de Réparation d'appareils électroniques: TV, téléphone portable, ordinateur et accessoires, camera, lecteur CD/DVD, radio, etc est relativement élevé.</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KIPERINE (TAMA) BINDIA a 57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ROBENOUKE (ALBERTINE) BINDIA a 48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ROSE TACKY BENDIA a 29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Sachets) de taille Petit est très faible ou élevé.</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[2026-05-27 11:43:52] </w:t>
      </w:r>
      <w:r>
        <w:rPr>
          <w:b/>
          <w:i w:val="0"/>
          <w:color w:val="1F6FEB"/>
          <w:sz w:val="16"/>
        </w:rPr>
        <w:t xml:space="preserve">EQ17_sup_v2 </w:t>
      </w:r>
      <w:r>
        <w:rPr>
          <w:b w:val="0"/>
          <w:i w:val="0"/>
          <w:color w:val="64748B"/>
          <w:sz w:val="16"/>
        </w:rPr>
        <w:t xml:space="preserve">sur s04q21 : </w:t>
      </w:r>
      <w:r>
        <w:rPr>
          <w:b w:val="0"/>
          <w:i w:val="0"/>
          <w:sz w:val="17"/>
        </w:rPr>
        <w:t>Albertine n a fait des etudes actuellement</w:t>
      </w:r>
    </w:p>
    <w:p>
      <w:pPr>
        <w:pStyle w:val="ListBullet"/>
      </w:pPr>
      <w:r>
        <w:rPr>
          <w:b w:val="0"/>
          <w:i w:val="0"/>
          <w:color w:val="64748B"/>
          <w:sz w:val="16"/>
        </w:rPr>
        <w:t xml:space="preserve">[2026-05-27 11:45:00] </w:t>
      </w:r>
      <w:r>
        <w:rPr>
          <w:b/>
          <w:i w:val="0"/>
          <w:color w:val="1F6FEB"/>
          <w:sz w:val="16"/>
        </w:rPr>
        <w:t xml:space="preserve">EQ17_sup_v2 </w:t>
      </w:r>
      <w:r>
        <w:rPr>
          <w:b w:val="0"/>
          <w:i w:val="0"/>
          <w:color w:val="64748B"/>
          <w:sz w:val="16"/>
        </w:rPr>
        <w:t xml:space="preserve">sur s04q16 : </w:t>
      </w:r>
      <w:r>
        <w:rPr>
          <w:b w:val="0"/>
          <w:i w:val="0"/>
          <w:sz w:val="17"/>
        </w:rPr>
        <w:t>Elle a fait 8h pour les 7 drrniers jours?</w:t>
      </w:r>
    </w:p>
    <w:p>
      <w:pPr>
        <w:pStyle w:val="ListBullet"/>
      </w:pPr>
      <w:r>
        <w:rPr>
          <w:b w:val="0"/>
          <w:i w:val="0"/>
          <w:color w:val="64748B"/>
          <w:sz w:val="16"/>
        </w:rPr>
        <w:t xml:space="preserve">[2026-05-30 12:33:36] </w:t>
      </w:r>
      <w:r>
        <w:rPr>
          <w:b/>
          <w:i w:val="0"/>
          <w:color w:val="1F6FEB"/>
          <w:sz w:val="16"/>
        </w:rPr>
        <w:t xml:space="preserve">EQ17_sup_v2 </w:t>
      </w:r>
      <w:r>
        <w:rPr>
          <w:b w:val="0"/>
          <w:i w:val="0"/>
          <w:color w:val="64748B"/>
          <w:sz w:val="16"/>
        </w:rPr>
        <w:t xml:space="preserve">sur confirme14q02 : </w:t>
      </w:r>
      <w:r>
        <w:rPr>
          <w:b w:val="0"/>
          <w:i w:val="0"/>
          <w:sz w:val="17"/>
        </w:rPr>
        <w:t>Vous avez fais mensionner de frais de funairailles et ici tu as dis qu il y a pas de deces d un membre!!!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