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76-89-08-78</w:t>
      </w:r>
    </w:p>
    <w:p>
      <w:r>
        <w:rPr>
          <w:b w:val="0"/>
          <w:i w:val="0"/>
          <w:color w:val="64748B"/>
          <w:sz w:val="18"/>
        </w:rPr>
        <w:t>Enquêteur : EQ22_enq2_v2  ·  Équipe : EQ22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76-89-08-78</w:t>
            </w:r>
          </w:p>
        </w:tc>
        <w:tc>
          <w:tcPr>
            <w:tcW w:type="dxa" w:w="3551"/>
            <w:shd w:fill="F8FAFC"/>
          </w:tcPr>
          <w:p>
            <w:r>
              <w:rPr>
                <w:b w:val="0"/>
                <w:i w:val="0"/>
                <w:color w:val="64748B"/>
                <w:sz w:val="14"/>
              </w:rPr>
              <w:t>CHEF DE MÉNAGE</w:t>
              <w:br/>
            </w:r>
            <w:r>
              <w:rPr>
                <w:b/>
                <w:i w:val="0"/>
                <w:sz w:val="18"/>
              </w:rPr>
              <w:t>BABACAR YAMA KA</w:t>
            </w:r>
          </w:p>
        </w:tc>
      </w:tr>
      <w:tr>
        <w:tc>
          <w:tcPr>
            <w:tcW w:type="dxa" w:w="3551"/>
            <w:shd w:fill="F8FAFC"/>
          </w:tcPr>
          <w:p>
            <w:r>
              <w:rPr>
                <w:b w:val="0"/>
                <w:i w:val="0"/>
                <w:color w:val="64748B"/>
                <w:sz w:val="14"/>
              </w:rPr>
              <w:t>TÉLÉPHONE CM</w:t>
              <w:br/>
            </w:r>
            <w:r>
              <w:rPr>
                <w:b/>
                <w:i w:val="0"/>
                <w:sz w:val="18"/>
              </w:rPr>
              <w:t>77 567 38 46</w:t>
            </w:r>
          </w:p>
        </w:tc>
        <w:tc>
          <w:tcPr>
            <w:tcW w:type="dxa" w:w="3551"/>
            <w:shd w:fill="F8FAFC"/>
          </w:tcPr>
          <w:p>
            <w:r>
              <w:rPr>
                <w:b w:val="0"/>
                <w:i w:val="0"/>
                <w:color w:val="64748B"/>
                <w:sz w:val="14"/>
              </w:rPr>
              <w:t>LOCALISATION</w:t>
              <w:br/>
            </w:r>
            <w:r>
              <w:rPr>
                <w:b/>
                <w:i w:val="0"/>
                <w:sz w:val="18"/>
              </w:rPr>
              <w:t>apparemment à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(222)</w:t>
            </w:r>
          </w:p>
        </w:tc>
        <w:tc>
          <w:tcPr>
            <w:tcW w:type="dxa" w:w="3551"/>
            <w:shd w:fill="F8FAFC"/>
          </w:tcPr>
          <w:p>
            <w:r>
              <w:rPr>
                <w:b w:val="0"/>
                <w:i w:val="0"/>
                <w:color w:val="64748B"/>
                <w:sz w:val="14"/>
              </w:rPr>
              <w:t>SUPERVISEUR</w:t>
              <w:br/>
            </w:r>
            <w:r>
              <w:rPr>
                <w:b/>
                <w:i w:val="0"/>
                <w:sz w:val="18"/>
              </w:rPr>
              <w:t>22</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(323)</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La mère de ALADJI NGARY KA est trop jeune ou vielle pour avoir ALADJI NGARY KA selon l'écart d'âge (13 ans) entre lui et sa mère, prière de revoir l'âge de ALADJI NGARY KA ou de sa mère.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ALADJI NGARY KA) , prière de renseigner toutes les questions liées à  ALADJI NGARY KA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BABACAR YAMA KA) , prière de renseigner toutes les questions liées à  BABACAR YAMA KA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ABSA KA) , prière de renseigner toutes les questions liées à  ABSA KA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AMETH SALOUM KA) , prière de renseigner toutes les questions liées à  AMETH SALOUM KA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AMY DIOP) , prière de renseigner toutes les questions liées à  AMY DIOP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MANSOUR KA) , prière de renseigner toutes les questions liées à  MANSOUR KA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MAREME KA) , prière de renseigner toutes les questions liées à  MAREME KA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MARIAMA KA) , prière de renseigner toutes les questions liées à  MARIAMA KA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NDEYE WILLANE) , prière de renseigner toutes les questions liées à  NDEYE WILLANE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OUSSEYNOU LO) , prière de renseigner toutes les questions liées à  OUSSEYNOU LO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YACINE KA) , prière de renseigner toutes les questions liées à  YACINE KA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ARAME KA a dit que sa mère a un niveau Aucun alors que la mère elle-même dit qu'elle a un niveau Secondaire 1 (Moyen)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BABACAR KA a dit que sa mère a un niveau Aucun alors que la mère elle-même dit qu'elle a un niveau Secondaire 1 (Moyen)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IBRAHIMA KA a dit que sa mère a un niveau Aucun alors que la mère elle-même dit qu'elle a un niveau Secondaire 1 (Moyen)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KARAMOKHO KA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(1 question(s) de  MOUHAMETH KA) , prière de renseigner toutes les questions liées à  MOUHAMETH KA .</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(Primaire) au niveau de la section 1 de BABACAR YAMA KA diffère de celui donné par BABACAR YAMA KA lui-même qui affirme ne pas avoir frequenté l'école formelle.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(18 ans) de AMICOLÉ KA ou l'année à laquelle AMICOLÉ KA a fréquenté l'école pour la dernière fois (.) le dernier diplome de AMICOLÉ KA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L'âge (23 ans) de MAREME KA avec son niveau d'étude (2ème année Secondaire 1 (Moyen) Général) semble incoherent, veuillez confirmer cette information avec le QG ou corriger l'incohérence.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(23 ans) de MAREME KA ou l'année à laquelle MAREME KA a fréquenté l'école pour la dernière fois (.) le dernier diplome de MAREME KA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Le niveau d'études suivi par MOUSSA KA  au cours de l'année 2024/2025 est Secondaire 1 (Moyen) Général mais il déclare en 2.11 qu'il a obtenu comme résultat le Diplômé, études achevées.</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corriger cette incoherence en 2.11.</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 NDEYE NDAO frequente actuellement 2ème année de Secondaire 1 (Moyen) Général mais dit avoir reçu une bourse de 4500 FCFA.</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(15 ans) de NDEYE NDAO ou l'année à laquelle NDEYE NDAO a fréquenté l'école pour la dernière fois (.) le dernier diplome de NDEYE NDAO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L'âge (20 ans) de OUSSEYNOU LO avec son niveau d'étude (4ème année Secondaire 1 (Moyen) Général) semble incoherent, veuillez confirmer cette information avec le QG ou corriger l'incohérence.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Le niveau d'études suivi par OUSSEYNOU LO  au cours de l'année 2024/2025 est Secondaire 1 (Moyen) Général mais il déclare en 2.11 qu'il a obtenu comme résultat le Diplômé, études achevées.</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de la dernière facture d'électricité est de 60000 FCFA Mensuel qui semble incohérent, Prière de vérifier les questions 11.35a et 11.35b auprès du ménage ou confirmer.</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de s16dq05a estimée en Kg est incohérente avec la prise dans la question s16dq05c, prière de bien estimer et mettre la valeur exacte.</w:t>
            </w:r>
          </w:p>
        </w:tc>
      </w:tr>
      <w:tr>
        <w:tc>
          <w:tcPr>
            <w:tcW w:type="dxa" w:w="1134"/>
          </w:tcPr>
          <w:p>
            <w:r>
              <w:rPr>
                <w:b/>
                <w:i w:val="0"/>
                <w:color w:val="DC2626"/>
                <w:sz w:val="16"/>
              </w:rPr>
              <w:t>Haute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134"/>
          </w:tcPr>
          <w:p>
            <w:r>
              <w:rPr>
                <w:b/>
                <w:i w:val="0"/>
                <w:color w:val="DC2626"/>
                <w:sz w:val="16"/>
              </w:rPr>
              <w:t>Haute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Incohérence!! Le prix de revente de Râteau dans cette section 19 ne doit pas être égal 0 même si le ménage l'a reçu en cadeau prière de leurs aider à faire une estimation.</w:t>
            </w:r>
          </w:p>
        </w:tc>
      </w:tr>
      <w:tr>
        <w:tc>
          <w:tcPr>
            <w:tcW w:type="dxa" w:w="1134"/>
          </w:tcPr>
          <w:p>
            <w:r>
              <w:rPr>
                <w:b/>
                <w:i w:val="0"/>
                <w:color w:val="DC2626"/>
                <w:sz w:val="16"/>
              </w:rPr>
              <w:t>Haute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Incohérence détectée ! Le ménage a précédemment déclaré vivre « Bien » ou « Assez bien » selon son revenu en 20A.02.</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Dans le cas contraire rassurez vous que c'est bien son fils/fille biologique.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(5000 Fcfa) dépensé ou reçu en cadeau pour les cartes prépayées, les transferts de crédit et les abonnements de  ALADJI NGARY KA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(5000 Fcfa) dépensé ou reçu en cadeau pour les recharges internet ou de forfaits de données mobiles(hors appels vocaux), aucours des 30 derniers jours de  ALADJI NGARY KA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 montant dépensé ou reçu en cadeau pour les cartes prépayées, les transferts de crédit et les abonnements de  BABACAR YAMA KA semble élevé ou faible , prière de corriger ou de confirmer l'information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 montant dépensé ou reçu en cadeau pour les recharges internet ou de forfaits de données mobiles(hors appels vocaux), aucours des 30 derniers jours de BABACAR YAMA KA semble élevé ou faible, prière de corriger ou de confirmer l'information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(22500 Fcfa) dépensé ou reçu en cadeau pour les cartes prépayées, les transferts de crédit et les abonnements de  BABACAR YAMA KA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(22500 Fcfa) dépensé ou reçu en cadeau pour les recharges internet ou de forfaits de données mobiles(hors appels vocaux), aucours des 30 derniers jours de  BABACAR YAMA KA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(5000 Fcfa) dépensé ou reçu en cadeau pour les cartes prépayées, les transferts de crédit et les abonnements de  NOUROU KA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(5000 Fcfa) dépensé ou reçu en cadeau pour les recharges internet ou de forfaits de données mobiles(hors appels vocaux), aucours des 30 derniers jours de  NOUROU KA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Vous avez déclaré en s01q00 que le répondant est la personne elle-même, or ARAME KA est trop jeune (1 ans) pour fournir des informations correctes.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refaire la section 1 pour ARAME KA en demandant à un adulte de répondre aux questions à sa place.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ARAME KA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Vous avez déclaré en s01q00 que le répondant est la personne elle-même, or KHADY DIAGNE  KA est trop jeune (6 ans) pour fournir des informations correctes.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refaire la section 1 pour KHADY DIAGNE  KA en demandant à un adulte de répondre aux questions à sa place.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BABACAR KA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IBRAHIMA KA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KARAMOKHO KA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Natif SuSo</w:t>
            </w:r>
          </w:p>
        </w:tc>
        <w:tc>
          <w:tcPr>
            <w:tcW w:type="dxa" w:w="5839"/>
          </w:tcPr>
          <w:p>
            <w:r>
              <w:rPr>
                <w:b w:val="0"/>
                <w:i w:val="0"/>
                <w:sz w:val="17"/>
              </w:rPr>
              <w:t>Incohérence. Le nombre d'année passé par %rostertitle% dans cette localité ne peut pas être supérieur à son âge.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BABACAR YAMA KA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ABSA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AISSATOU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ALADJI NGARY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AMETH SALOUM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AMETH SALOUM KA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autres depenses (5000 FCFA) pour l'année scolaire de AMETH SALOUM KA qui fréquente 1ére année de Secondaire 2 Général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AMICOLÉ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AMICOLÉ KA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AMY DIOP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ARAME BIGUE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BABACAR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Il manque des informations non renseignées de BABACAR KA , prière de renseignés toutes les questions liées à BABACAR KA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BINÉ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CODOU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IBRAHIMA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KARAMOKHO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KHADY DIAGNE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KHADY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KHADY KA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MAME KHADY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MANSOUR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MAREME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( 6000 FCFA) payée de MAREME KA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 Le frais de scolarité (6000 Fcfa) de MAREME KA en 2ème année de Secondaire 1 (Moyen) Général est relativement élevé par rapport aux autres frais de scolarités observés dans cette zone.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MARIAMA DIOP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MARIAMA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MOUSSA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MOUSSA KA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NDEYE NDAO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NDEYE NDAO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corriger ou confirmer cette information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NDEYE WILLANE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NDIAMA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NOUROU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OUSSEYNOU 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OUSSEYNOU LO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TAHA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YACINE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FATOU KA utilise pour se protéger des piqûres de moustiques en dehors de la moustiquaire est APPAREIL ELECTRONIQUE,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NDEYE KA utilise pour se protéger des piqûres de moustiques en dehors de la moustiquaire est APPAREIL ELECTRONIQUE,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principal problème de santé que CODOU KA a eu est MAUX DE TETE,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est probable que AMY DIOP ait exercé un emploi au cours des 12 derniers mois car il evolue ou a evolué dans Agriculture, Elevage, Pêche,.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Merci de vérifier les questions de 4.09 à 4.14 ou 4.17 ou 4.33.</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est probable que NDIAMA KA ait exercé un emploi au cours des 12 derniers mois car il evolue ou a evolué dans Agriculture, Elevage, Pêche,.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est probable que YACINE KA ait exercé un emploi au cours des 12 derniers mois car il evolue ou a evolué dans Agriculture, Elevage, Pêche,.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Vous avez sélectionné l'option 'Ne sait pas' pour la catégorie socioprofessionnelle de MANSOUR KA ou vous ne l'avez pas renseigné. prière de corriger.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MANSOUR KA ), prière de renseignés toutes les questions liées à ( MANSOUR KA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BABACAR YAMA KA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(1 mois) par ARAME BIGUE KA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Veuillez vous rassurez réellement que la personne n'a pas affecté de crédit immobilier.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section sur le repas pris à l'extérieur du ménage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vérifier l'ensemble des questions relatives à cette section et de les renseigner en totalité.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dans cette section, prière de renseignés toutes les questions liées à cette section.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ABSA KA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vérifier l'ensemble des questions relatives à ce membre et de les renseigner en totalité.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ABSA KA ), prière de renseignés toutes les questions liées à ( ABSA KA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AISSATOU KA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AISSATOU KA ), prière de renseignés toutes les questions liées à ( AISSATOU KA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ALADJI NGARY KA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ALADJI NGARY KA ), prière de renseignés toutes les questions liées à ( ALADJI NGARY KA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AMETH SALOUM KA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AMETH SALOUM KA ), prière de renseignés toutes les questions liées à ( AMETH SALOUM KA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AMICOLÉ KA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AMICOLÉ KA ), prière de renseignés toutes les questions liées à ( AMICOLÉ KA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AMY DIOP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AMY DIOP ), prière de renseignés toutes les questions liées à ( AMY DIOP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ARAME BIGUE KA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ARAME BIGUE KA ), prière de renseignés toutes les questions liées à ( ARAME BIGUE KA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ARAME KA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ARAME KA ), prière de renseignés toutes les questions liées à ( ARAME KA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BABACAR KA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BABACAR KA ), prière de renseignés toutes les questions liées à ( BABACAR KA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BABACAR YAMA KA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BABACAR YAMA KA ), prière de renseignés toutes les questions liées à ( BABACAR YAMA KA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BINÉ KA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BINÉ KA ), prière de renseignés toutes les questions liées à ( BINÉ KA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CODOU KA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CODOU KA ), prière de renseignés toutes les questions liées à ( CODOU KA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FATOU KA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FATOU KA ), prière de renseignés toutes les questions liées à ( FATOU KA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IBRAHIMA KA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IBRAHIMA KA ), prière de renseignés toutes les questions liées à ( IBRAHIMA KA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KARAMOKHO KA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KARAMOKHO KA ), prière de renseignés toutes les questions liées à ( KARAMOKHO KA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KHADY DIAGNE  KA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KHADY DIAGNE  KA ), prière de renseignés toutes les questions liées à ( KHADY DIAGNE  KA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KHADY KA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KHADY KA ), prière de renseignés toutes les questions liées à ( KHADY KA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MAME KHADY KA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MAME KHADY KA ), prière de renseignés toutes les questions liées à ( MAME KHADY KA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MANSOUR KA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MANSOUR KA ), prière de renseignés toutes les questions liées à ( MANSOUR KA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MAREME KA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MAREME KA ), prière de renseignés toutes les questions liées à ( MAREME KA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MARIAMA DIOP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MARIAMA DIOP ), prière de renseignés toutes les questions liées à ( MARIAMA DIOP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MARIAMA KA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MARIAMA KA ), prière de renseignés toutes les questions liées à ( MARIAMA KA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MOUHAMETH KA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MOUHAMETH KA ), prière de renseignés toutes les questions liées à ( MOUHAMETH KA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MOUSSA KA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MOUSSA KA ), prière de renseignés toutes les questions liées à ( MOUSSA KA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NDEYE KA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NDEYE KA ), prière de renseignés toutes les questions liées à ( NDEYE KA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NDEYE NDAO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NDEYE NDAO ), prière de renseignés toutes les questions liées à ( NDEYE NDAO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NDEYE WILLANE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NDEYE WILLANE ), prière de renseignés toutes les questions liées à ( NDEYE WILLANE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NDIAMA KA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NDIAMA KA ), prière de renseignés toutes les questions liées à ( NDIAMA KA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NOUROU KA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NOUROU KA ), prière de renseignés toutes les questions liées à ( NOUROU KA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OUSSEYNOU LO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OUSSEYNOU LO ), prière de renseignés toutes les questions liées à ( OUSSEYNOU LO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SATOU KA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SATOU KA ), prière de renseignés toutes les questions liées à ( SATOU KA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TAHA KA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TAHA KA ), prière de renseignés toutes les questions liées à ( TAHA KA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YACINE KA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YACINE KA ), prière de renseignés toutes les questions liées à ( YACINE KA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BABACAR YAMA KA (174000 Fcfa) de la fête de Gamou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BABACAR YAMA KA (615000 Fcfa) de la fête de Tabaski 2025/2026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BABACAR YAMA KA (678000 Fcfa) de la fête de Baptêmes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BABACAR YAMA KA (3000 Fcfa) au cours de 7 derniers jours de Transport urbain en bus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BABACAR YAMA KA (5000 Fcfa) au cours de 7 derniers jours de Essence pour motocyclette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Frais de coiffure homme et femme (salon, tressage, mèches, coupe, etc.), manucure, pédicure est COIFFEURS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BABACAR YAMA KA (15000 Fcfa) au cours de 30 derniers jours de Frais de coiffure homme et femme (salon, tressage, mèches, coupe, etc.), manucure, pédicure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Frais de mouture des céréales est MACHINE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BABACAR YAMA KA (3500 Fcfa) au cours de 30 derniers jours de Frais de mouture des céréales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BABACAR YAMA KA (10000 Fcfa) au cours de 30 derniers jours de Pâte dentifrice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BABACAR YAMA KA (14000 Fcfa) au cours de 30 derniers jours de Bois de chauffe acheté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BABACAR YAMA KA (2000 Fcfa) au cours de 30 derniers jours de Autres produits de toilettes (rasoir, coton, crème/mousse à raser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BABACAR YAMA KA (20000 Fcfa) au cours de 30 derniers jours de Charbon de bois/Charbon minéral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BABACAR YAMA KA (4000 Fcfa) au cours de 30 derniers jours de Serviettes hygiéniques, couches jetables pour bébé,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BABACAR YAMA KA (500 Fcfa) au cours de 30 derniers jours de Allumettes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BABACAR YAMA KA (5000 Fcfa) au cours de 30 derniers jours de Savon de toilette, shampoing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BABACAR YAMA KA (7000 Fcfa) au cours de 30 derniers jours de Gaz domestique 6 kilogrammes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(110000 Fcfa) pour Salaire du personnel de maison (gardien, boy, chauffeur, cuisinier,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semble trop élevé.Veuillez,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Salaire du personnel de maison (gardien, boy, chauffeur, cuisinier,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CHAUFFEUR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BABACAR YAMA KA (110000 Fcfa) au cours de 30 derniers jours de Salaire du personnel de maison (gardien, boy, chauffeur, cuisinier,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(120000 Fcfa) pour Gasoil pour véhicule semble trop élevé.Veuillez,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BABACAR YAMA KA (120000 Fcfa) au cours de 30 derniers jours de Gasoil pour véhicule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(300000 Fcfa) pour Essence pour véhicule semble trop élevé.Veuillez,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BABACAR YAMA KA (300000 Fcfa) au cours de 30 derniers jours de Essence pour véhicule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pour  Savon de ménage, lessive en poudre, détergents (eau de javel,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semble trop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BABACAR YAMA KA (20000 Fcfa) au cours de 30 derniers jours de Savon de ménage, lessive en poudre, détergents (eau de javel,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BABACAR YAMA KA (10000 Fcfa) au cours de 3 derniers mois de Médicaments achetés en pharmacie sans ordonnance: alcool, pansements, paracétamol, médicaments les affections courantes (paludisme, toux, rhume, diarrhée/disenterie, vers intestinaux,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(7500 Fcfa) pour Brosse à dents semble trop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BABACAR YAMA KA (7500 Fcfa) au cours de 3 derniers mois de Brosse à dents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(93000 Fcfa) pour Services de réparation et d'entretien (vidange, graissage, gonflage de pneu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de moyens de transport personnel (voitures, motos, bicyclette,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semble trop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BABACAR YAMA KA (93000 Fcfa) au cours de 3 derniers mois de Services de réparation et d'entretien (vidange, graissage, gonflage de pneu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BABACAR YAMA KA (10000 Fcfa) au cours de 6 derniers mois de Sous-vêtements homme (15 ans et plus): slip, chaussettes, tee shirt et maillot de corps,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BABACAR YAMA KA (15000 Fcfa) au cours de 6 derniers mois de Lubrifiants (huile moteur; huile de frein; liquide batterie (acide); graisses; autres lubrifiants n.d.a.)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BABACAR YAMA KA (20000 Fcfa) au cours de 6 derniers mois de Frais de confection et de réparation de vêtements femme: robe, pantalon, jupe, ensemble, réparation, location,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BABACAR YAMA KA (20000 Fcfa) au cours de 6 derniers mois de Frais de confection et de réparation de vêtements homme: ensemble, pantalon, chemise, réparation, location vêtement,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BABACAR YAMA KA (30000 Fcfa) au cours de 6 derniers mois de Parfums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BABACAR YAMA KA (30000 Fcfa) au cours de 6 derniers mois de Vêtements enfants (0-14 ans): layette pour bébé, chemise, pantalon garçon, robe fillette, slip enfant, blouses,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(Pas inclure les uniformes scolaires)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BABACAR YAMA KA (40000 Fcfa) au cours de 6 derniers mois de Transport inter-localité par voitures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BABACAR YAMA KA (8000 Fcfa) au cours de 6 derniers mois de Frais de confection et de réparation de vêtements enfants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(100000 Fcfa) pour Tissus d'habillement: tissus pagne, tissu pagne du tisserand, tissu synthétique, etc. semble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SERVI E DE SPECIALITE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BABACAR YAMA KA (130000 Fcfa) au cours de 12 derniers mois de Main-d'oeuvre et services d'entretien et de réparation courante du logement  (vidange fosse septique,main d'œuvre pour l'entretien du logement,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BABACAR YAMA KA (12500 Fcfa) au cours de 12 derniers mois de Achat de routeur Wi-Fi ou modem Internet pour usage personnel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BABACAR YAMA KA (150000 Fcfa) au cours de 12 derniers mois de Frais de connexion au réseau de distribution d'électricité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BABACAR YAMA KA (16000 Fcfa) au cours de 12 derniers mois de Achat d'une lampes (lampe électrique, lampe tempête, lampe torche,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BABACAR YAMA KA (160000 Fcfa) au cours de 12 derniers mois de Pièces détachées de moyens de transport individuel: pneu, batterie, bougie, carburateur,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BABACAR YAMA KA (600000 Fcfa) au cours de 12 derniers mois de Frais d'acquisition d'un terrain ou d'un logement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BABACAR YAMA KA (72000 Fcfa) au cours de 12 derniers mois de Frais d'assurance d'un moyen de transport individuel (auto, moto,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BABACAR YAMA KA (1775000 Fcfa) au cours de 12 derniers mois de Matériaux de maçonnerie pour la construction ou les grosses réparations de logement: ciment, briques, fer à béton, sable, gravier, parpaings, etc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montant dépensé de L'entreprise CONGELATEUR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(225000 FCFA) du loyer mensuel payé pour un logement comme le votre (Maison Basse) dans ce village/quartier est trop élevé, Veuillez s'il vous plaît corriger cette information.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 Le montant mensuel du loyer pour un logement comme le votre 225000 Fcfa avec le type de logement Maison Basse est relativement élevé par rapport aux autres montants observés à KAFFRINE Urbain..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KAFFRINE Urbain ont généralement comme principal matériau du toit le/la Tôles, mais celui du ménage de BABACAR YAMA KA (Dalle en ciment)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KAFFRINE Urbain ont généralement comme principal matériau de revêtement du sol du logement le/la Ciment/Béton, mais celui du ménage de BABACAR YAMA KA (Carreaux/Marbre) diffère de celui-ci.</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Antenne parabolique / décodeur a été achété à 25000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Appareil TV a été achété à 110000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Le nombre d'article ( Lit)  dans ce ménages est élevé (27), prière de corriger ou confirmer avec le QG.</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Le nombre d'article ( Matelas simple)  dans ce ménages est élevé (27), prière de corriger ou confirmer avec le QG.</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Le nombre d'article ( Téléphone portable)  dans ce ménages est élevé (16), prière de corriger ou confirmer avec le QG.</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Téléphone portable a été achété à 170000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Téléphone portable a été revendu à 150000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Inter-sections</w:t>
            </w:r>
          </w:p>
        </w:tc>
        <w:tc>
          <w:tcPr>
            <w:tcW w:type="dxa" w:w="5839"/>
          </w:tcPr>
          <w:p>
            <w:r>
              <w:rPr>
                <w:b w:val="0"/>
                <w:i w:val="0"/>
                <w:sz w:val="17"/>
              </w:rPr>
              <w:t>[ssaw_autre_lien_transfert_recu] Lien parent expéditeur transfert reçu saisi en 'Autre' (s13q12_autre). Vérifier — exemples fréquents : 'cousin', 'oncle', 'niece'.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1 selon les mesures GPS est de .a hectare qui semble élevé ou faible,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Il manque des informations non renseignées de 1, prière de renseignés toutes les questions liées à 1.</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d'un homme de 15ans et plus ayant travaillé sur la parcelle 1 par jours au moment de la période d'entretien du sol (sarclage, etc.) est de 400 FCFA qui semble faible ou  élevé,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(1060 Kilogramme) utilisée de Semences d'arachide semble élevé,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achétée (1060 Kilogramme) de Semences d'arachide semble élevé,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Semences d'arachide est de 8000 FCFA par Kilogramme qui semble élevé, prière de vérifier  le montant d'achat (8480000 FCFA pour 1060 Kilogramme) de Semences d'arachide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 Le prix d'achat d'un Kilogramme de Semences d'arachide est de 8000 FCFA qui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Prière de vérifier le montant de l'achat (8480000 FCFA pour 1060 Kilogramme) de Semences d'arachide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(1850 Kilogramme) utilisée de Engrais inorganiques - NPK/Formule unique semble élevé,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achétée (1850 Kilogramme) de Engrais inorganiques - NPK/Formule unique semble élevé,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Engrais inorganiques - NPK/Formule unique est de 130 FCFA par Kilogramme qui semble faible, prière de vérifier  le montant d'achat (240500 FCFA pour 1850 Kilogramme) de Engrais inorganiques - NPK/Formule unique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Prière de revoir les questions 16B04, 16B05 et 16B08.</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1 la quantité estimée (1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1 la quantité estimée (2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Arachide est de 819900 FCFA qui semble élevé, prière de verifier le montant tiré de la vente (819900 FCFA) de Arachide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(0 kg), des quantités offertes (0 kg),  des quantités vendus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kg) et des quantités en stock (1490 kg) diffère de celle de la quantité totale (1210 kg) que le ménage a eu après la recolte de Mil.</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Mil a été mis dans plusieurs parcelle alors faites la somme de ces quantités en 16c.16d et les repartir dans les questions (16d.02a,16d.03a, 16d.05d et 16d.13a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kg) et des quantités en stock (1490 kg) diffère de celle de la quantité totale (1430 kg) que le ménage a eu après la recolte de Mil.</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Il est donc peu probable qu'il se déclare maintenant comme « Pauvre » ou « Très pauvre ».</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Veuillez renseigner par oui ou non toutes les modalités de la question s01q47.</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Êtes-vous sûr que AMETH SALOUM KA qui fréquente 1ére année de Secondaire 2 Général a dépensé dans l'abonnements d'un bus scolaire?  Veuillez vérifier ce montant auprès du ménage ou confirmer.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BABACAR KA est Etudiant/Elève de la 4.21 mais BABACAR KA n'a pas frequenté l'école en 2024-2025, prière de corriger ou confirmer cette information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MAME KHADY KA est Etudiant/Elève de la 4.21 mais MAME KHADY KA n'a pas frequenté l'école en 2024-2025, prière de corriger ou confirmer cette information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TAHA KA est Etudiant/Elève de la 4.21 mais TAHA KA n'a pas frequenté l'école en 2024-2025, prière de corriger ou confirmer cette information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AMETH SALOUM KA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IBRAHIMA KA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MANSOUR KA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OUSSEYNOU LO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MARIAMA DIOP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MARIAMA KA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MARIAMA KA est Etudiant/Elève de la 4.21 mais MARIAMA KA n'a pas frequenté l'école en 2024-2025, prière de corriger ou confirmer cette information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MANSOUR KA  travaille mais les questions relatives à son emploi principal ne sont pas renseignées à 100%, prière de les renseigner.</w:t>
            </w:r>
          </w:p>
        </w:tc>
      </w:tr>
      <w:tr>
        <w:tc>
          <w:tcPr>
            <w:tcW w:type="dxa" w:w="1134"/>
          </w:tcPr>
          <w:p>
            <w:r>
              <w:rPr>
                <w:b/>
                <w:i w:val="0"/>
                <w:color w:val="CA8A04"/>
                <w:sz w:val="16"/>
              </w:rPr>
              <w:t>Faible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Avertissement!!! ARAME BIGUE KA a demandé un crédit auprès d'une institution financière au cours des 12 derniers mois, qui a obtenu un crédit auprès d'une de ces institutions au cours des 12 derniers mois dit n'avoir pas beneficer de crédit immobilier.</w:t>
            </w:r>
          </w:p>
        </w:tc>
      </w:tr>
      <w:tr>
        <w:tc>
          <w:tcPr>
            <w:tcW w:type="dxa" w:w="1134"/>
          </w:tcPr>
          <w:p>
            <w:r>
              <w:rPr>
                <w:b/>
                <w:i w:val="0"/>
                <w:color w:val="CA8A04"/>
                <w:sz w:val="16"/>
              </w:rPr>
              <w:t>Faible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Avertissement!!! BABACAR YAMA KA a demandé un crédit auprès d'une institution financière au cours des 12 derniers mois, qui a obtenu un crédit auprès d'une de ces institutions au cours des 12 derniers mois dit n'avoir pas beneficer de crédit immobilier.</w:t>
            </w:r>
          </w:p>
        </w:tc>
      </w:tr>
      <w:tr>
        <w:tc>
          <w:tcPr>
            <w:tcW w:type="dxa" w:w="1134"/>
          </w:tcPr>
          <w:p>
            <w:r>
              <w:rPr>
                <w:b/>
                <w:i w:val="0"/>
                <w:color w:val="CA8A04"/>
                <w:sz w:val="16"/>
              </w:rPr>
              <w:t>Faible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Avertissement!!! NOUROU KA a demandé un crédit auprès d'une institution financière au cours des 12 derniers mois, qui a obtenu un crédit auprès d'une de ces institutions au cours des 12 derniers mois dit n'avoir pas beneficer de crédit immobilier.</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La parcelle a comme nom (1) qui ne semble pas être un bon nom ou contient des lettres, prière de mettre le vrai nom de la parcelle.</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Le champs a comme nom (CHAMP 1 DERRIERE) qui ne semble pas être un bon nom ou contient des lettres, prière de mettre le vrai nom du champs.</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Le champs a comme nom (CHAMP GOUDIA1) qui ne semble pas être un bon nom ou contient des lettres, prière de mettre le vrai nom du champs.</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 Cette parcelle de la section 16E s'agit-il pas d'une parcelle déja listée en 16A ? Veuillez verifier s'il vous plaît afin d'éviter le double compte.</w:t>
            </w:r>
          </w:p>
        </w:tc>
      </w:tr>
      <w:tr>
        <w:tc>
          <w:tcPr>
            <w:tcW w:type="dxa" w:w="1134"/>
          </w:tcPr>
          <w:p>
            <w:r>
              <w:rPr>
                <w:b/>
                <w:i w:val="0"/>
                <w:color w:val="CA8A04"/>
                <w:sz w:val="16"/>
              </w:rPr>
              <w:t>Faible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Avertissement!! Le nombre (20)  de Animaux de labour est élevé, prière de corriger ou confirmer avec le QG.</w:t>
            </w:r>
          </w:p>
        </w:tc>
      </w:tr>
      <w:tr>
        <w:tc>
          <w:tcPr>
            <w:tcW w:type="dxa" w:w="1134"/>
          </w:tcPr>
          <w:p>
            <w:r>
              <w:rPr>
                <w:b/>
                <w:i w:val="0"/>
                <w:color w:val="CA8A04"/>
                <w:sz w:val="16"/>
              </w:rPr>
              <w:t>Faible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Avertissement!! Le nombre (20)  de Houe/daba/hilaire est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[2026-05-24 15:34:04] </w:t>
      </w:r>
      <w:r>
        <w:rPr>
          <w:b/>
          <w:i w:val="0"/>
          <w:color w:val="1F6FEB"/>
          <w:sz w:val="16"/>
        </w:rPr>
        <w:t xml:space="preserve">EQ22_enq2_v2 </w:t>
      </w:r>
      <w:r>
        <w:rPr>
          <w:b w:val="0"/>
          <w:i w:val="0"/>
          <w:color w:val="64748B"/>
          <w:sz w:val="16"/>
        </w:rPr>
        <w:t xml:space="preserve">sur s04q21 : </w:t>
      </w:r>
      <w:r>
        <w:rPr>
          <w:b w:val="0"/>
          <w:i w:val="0"/>
          <w:sz w:val="17"/>
        </w:rPr>
        <w:t>DAARA</w:t>
      </w:r>
    </w:p>
    <w:p>
      <w:pPr>
        <w:pStyle w:val="ListBullet"/>
      </w:pPr>
      <w:r>
        <w:rPr>
          <w:b w:val="0"/>
          <w:i w:val="0"/>
          <w:color w:val="64748B"/>
          <w:sz w:val="16"/>
        </w:rPr>
        <w:t xml:space="preserve">[2026-06-03 09:57:27] </w:t>
      </w:r>
      <w:r>
        <w:rPr>
          <w:b/>
          <w:i w:val="0"/>
          <w:color w:val="1F6FEB"/>
          <w:sz w:val="16"/>
        </w:rPr>
        <w:t xml:space="preserve">EQ22_enq2_v2 </w:t>
      </w:r>
      <w:r>
        <w:rPr>
          <w:b w:val="0"/>
          <w:i w:val="0"/>
          <w:color w:val="64748B"/>
          <w:sz w:val="16"/>
        </w:rPr>
        <w:t xml:space="preserve">sur s01q35 : </w:t>
      </w:r>
      <w:r>
        <w:rPr>
          <w:b w:val="0"/>
          <w:i w:val="0"/>
          <w:sz w:val="17"/>
        </w:rPr>
        <w:t>BAC FRANCO ARABE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