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51-85-37-23</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51-85-37-23</w:t>
            </w:r>
          </w:p>
        </w:tc>
        <w:tc>
          <w:tcPr>
            <w:tcW w:type="dxa" w:w="3551"/>
            <w:shd w:fill="F8FAFC"/>
          </w:tcPr>
          <w:p>
            <w:r>
              <w:rPr>
                <w:b w:val="0"/>
                <w:i w:val="0"/>
                <w:color w:val="64748B"/>
                <w:sz w:val="14"/>
              </w:rPr>
              <w:t>CHEF DE MÉNAGE</w:t>
              <w:br/>
            </w:r>
            <w:r>
              <w:rPr>
                <w:b/>
                <w:i w:val="0"/>
                <w:sz w:val="18"/>
              </w:rPr>
              <w:t>NABOU SAMB</w:t>
            </w:r>
          </w:p>
        </w:tc>
      </w:tr>
      <w:tr>
        <w:tc>
          <w:tcPr>
            <w:tcW w:type="dxa" w:w="3551"/>
            <w:shd w:fill="F8FAFC"/>
          </w:tcPr>
          <w:p>
            <w:r>
              <w:rPr>
                <w:b w:val="0"/>
                <w:i w:val="0"/>
                <w:color w:val="64748B"/>
                <w:sz w:val="14"/>
              </w:rPr>
              <w:t>TÉLÉPHONE CM</w:t>
              <w:br/>
            </w:r>
            <w:r>
              <w:rPr>
                <w:b/>
                <w:i w:val="0"/>
                <w:sz w:val="18"/>
              </w:rPr>
              <w:t>77 489 08 24</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(243)</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2026-05-23T10:34:56</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AIDA FAYE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LAHAT SAMB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IBOU NDIAYE ignore son année de naissance mais declare l'âge qu'il avait à son dernier anniverssaireAvertissement!!! IBOU NDIAYE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GUEYE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YAMA GUEYE ignore son année de naissance mais declare l'âge qu'il avait à son dernier anniverssaireincoherent! Le nombre de personnes declaré dans le ménage en 0.29 est de 6 personnes et la taille du ménage est de 4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Incohérence!! Dans ce ménage, chaque individus consomme par jour .6959643 Kg  de cereale; Prière de vérifier les quantités prises des produits cérealiers (de Riz local Gambiaka à Autres semoules de céréales) auprès du ménage ou confirmer avec le QG.</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Incoherent!!! Le nombre de pièces occupés (7) est superieur aux nombres de personnes vivant dans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corriger cette incohérence.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La principale source d'énergie ( Charbon minéral) pour la cusine semble incoherent, prière de corriger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AIDA FAYE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BAYE LAHAT SAMB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IBOU NDIAYE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MODOU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YAMA GUEYE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AIDA FAYE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IBOU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GUEYE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NABOU SAMB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IBOU NDIAYE n'a pas demandé de crédit auprès d'une institution financière au cours des 12 derniers mois est ne c’est pas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MODOU GUEYE (11200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Piment séché/ poudre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NABOU SAMB (4900 Fcfa) au cours de 7 derniers jours de Transport urbain/rural par traction animale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NABOU SAMB (3000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NABOU SAMB (750 Fcfa) au cours de 30 derniers jours de Allumettes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Parfums est marchand ambulant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achété à 175000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Matelas simple a été revendu à 175000 Fcfa qui est relativement élevé par rapport aux autres prix de revente observés dans cette zone.</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NABOU SAMB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(3.25 litre) du produit Huile d'arachide brute "Segal"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La principale source d’énergie pour la cuisine est Charbon minéral, prière de corriger ou confirmer avec le QG.</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19:47:27] </w:t>
      </w:r>
      <w:r>
        <w:rPr>
          <w:b/>
          <w:i w:val="0"/>
          <w:color w:val="1F6FEB"/>
          <w:sz w:val="16"/>
        </w:rPr>
        <w:t xml:space="preserve">EQ24_enq3_v2 </w:t>
      </w:r>
      <w:r>
        <w:rPr>
          <w:b w:val="0"/>
          <w:i w:val="0"/>
          <w:color w:val="64748B"/>
          <w:sz w:val="16"/>
        </w:rPr>
        <w:t xml:space="preserve">sur s01q21c : </w:t>
      </w:r>
      <w:r>
        <w:rPr>
          <w:b w:val="0"/>
          <w:i w:val="0"/>
          <w:sz w:val="17"/>
        </w:rPr>
        <w:t>"elle est ne a ribou , ne se trouve dans les "</w:t>
      </w:r>
    </w:p>
    <w:p>
      <w:pPr>
        <w:pStyle w:val="ListBullet"/>
      </w:pPr>
      <w:r>
        <w:rPr>
          <w:b w:val="0"/>
          <w:i w:val="0"/>
          <w:color w:val="64748B"/>
          <w:sz w:val="16"/>
        </w:rPr>
        <w:t xml:space="preserve">[2026-06-01 19:37:49] </w:t>
      </w:r>
      <w:r>
        <w:rPr>
          <w:b/>
          <w:i w:val="0"/>
          <w:color w:val="1F6FEB"/>
          <w:sz w:val="16"/>
        </w:rPr>
        <w:t xml:space="preserve">EQ24_enq3_v2 </w:t>
      </w:r>
      <w:r>
        <w:rPr>
          <w:b w:val="0"/>
          <w:i w:val="0"/>
          <w:color w:val="64748B"/>
          <w:sz w:val="16"/>
        </w:rPr>
        <w:t xml:space="preserve">sur s01q21c : </w:t>
      </w:r>
      <w:r>
        <w:rPr>
          <w:b w:val="0"/>
          <w:i w:val="0"/>
          <w:sz w:val="17"/>
        </w:rPr>
        <w:t>commentaire annuler</w:t>
      </w:r>
    </w:p>
    <w:p>
      <w:pPr>
        <w:pStyle w:val="ListBullet"/>
      </w:pPr>
      <w:r>
        <w:rPr>
          <w:b w:val="0"/>
          <w:i w:val="0"/>
          <w:color w:val="64748B"/>
          <w:sz w:val="16"/>
        </w:rPr>
        <w:t xml:space="preserve">[2026-06-02 13:41:46] </w:t>
      </w:r>
      <w:r>
        <w:rPr>
          <w:b/>
          <w:i w:val="0"/>
          <w:color w:val="1F6FEB"/>
          <w:sz w:val="16"/>
        </w:rPr>
        <w:t xml:space="preserve">EQ24_enq3_v2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