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ndeo  faye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Magnik Ndiaye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Mame Gore Ndiaye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Mame Gore Ndiaye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Ndeye  Ndiaye est trop jeune (6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Ndeye  Ndiaye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ibou Ndiaye est trop jeune (7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ibou Ndiaye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Mandiaye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ndeo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Magnik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Magnik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Gore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Mame Gore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Mandiaye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Mandiaye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bousso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fallou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khadim Ndiaye , prière de renseignés toutes les questions liées à khadim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ndela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ndela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ndeo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Maï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sokhna Maï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taphna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taphna ndiaye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bousso Niang est de 12000  Fcfa par MOIS est relativement faible.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Magnik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Magnik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fallou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fallou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taphna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taphna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coumba diouf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bousso Niang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bousso Niang (4500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coumba diouf (1500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sokhna Maï Ndiaye (1500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MANDIAYE 2 NDIAYE (73000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d'urée dans la parcelle Mil est de 100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1600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(80000 FCFA pour 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Oseille est de 6500 FCFA qui semble élevé, prière de verifier le montant tiré de la vente (6500 FCFA)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(400 kg), des quantités offertes (50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(250 kg) diffère de celle de la quantité totale (100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(250 kg) diffère de celle de la quantité totale (700 kg) que le ménage a eu après la recolte de Mil.</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achété à 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Mame Gore Ndiaye fréquente 3ème année de Primaire mais ne sait pas écrire, prière de vérifier auprès de Mame Gore Ndiaye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fallou Ndiaye fréquente 3ème année de Primaire mais ne sait pas écrire, prière de vérifier auprès de fallou Ndiaye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