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IBREU DIENG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MARIE DIENG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IBREU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MADOU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IBREU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MADOU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MARIE DIENG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ABDOU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IBREU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IBREU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MARIE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FATOU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ABDOU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MARIE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sauvage (Jaxatu)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Choux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(25000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(800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(300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DIENG (1500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PARCELLES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ARACHIDE est CHOIX DU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(70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(70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PARCELLES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(9999 kg) diffère de celle de la quantité totale (405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 FCFA qui semble élevé, prière de verifier le montant tiré de la vente (6000 FCFA) de Arachide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300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MARIE.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(35000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(250) de l'eau pour nourrir Ovins (Moutons)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Equins (Chevaux)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