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Habibou fall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Thierno bassirou fall est âgé de 12 ans et fréquente 1ére année de Secondaire 1 (Moyen) Général , tandis qu'il a débuté l'école à l'âge de 7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Habibou fall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Ibrahima fall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Rouby Balde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commerce achat et vente de mouton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1 maraîchage est de 8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Diénebou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lamine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Hamadou 2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Makodou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Thierno bassirou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Yaya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kadiatou fall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kady fall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Ousmane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Ousmane Fall , prière de renseignés toutes les questions liées à Ousmane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Diénebou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Diénebou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lamine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Elhadji lamine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Elhadji lamine fall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Habibou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Habibou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2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Hamadou 2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Hamadou 2 fall qui fréquente 1ére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Hamadou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Makodou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Makodou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Rouby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bassirou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( 5500 FCFA) payée de Thierno bassirou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Thierno bassirou fall , prière de renseignés toutes les questions liées à Thierno bassirou fall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Yaya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Yaya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Yaya fall qui fréquente 1ére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tidiane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cheikh tidiane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cheikh tidiane fall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kadiatou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(500 FCFA) pour l'année scolaire de kadiatou fall qui fréquente 3ème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mouhamadou Bassirou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(65000 Fcfa) de Ibrahima fall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(65000 Fcfa) de Salimatou kande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 montant des frais d'hospitalisation pour ce dernier problème de santé au cours des 12 derniers mois (75000 Fcfa) de Thierno bassirou fall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Mariama balde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Habibou fall (15050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Hamadou fall (4300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fall (5950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Ousmane Fall (5700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Rouby Balde (2800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Salimatou kande (6800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OUSMANE FALL (217000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OUSMANE FALL (355000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OUSMANE FALL (445000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(5000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(12000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(5000 Fcfa) pour Brosse à dents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(5000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(15000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(15000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(4000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(6000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(180000 Fcfa) au cours de 12 derniers mois de Achat de plaques ou panneaux solaires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(200000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(200000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(40000 Fcfa) au cours de 12 derniers mois de Produits pour le jardinage (plantes et fleurs ornementales), pas pour l'agriculture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FALL (8000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achat et vente de mouton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achat et vente de mouton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achat et vente de mouton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commerce achat et vente 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tranporteur moto-taxi existe dit n'avoir pas fait la revente de marchandises achetées et revendues en état, aussi le montant obtenus sur la vente de produits transformés par l'entreprise  n'a reçu aucune somme sur les reventes (s10q46=0 &amp; s10q48=0 &amp; s10q50=0); alors s'agit-il de quelle entreprise ?  tranporteur moto-taxi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150000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125000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60000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maraîchage selon les mesures GPS est de 220.12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(1050 Kilogramme) utilisée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(1050 Kilogramme) de Engrais inorganiques - NPK/Formule unique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(20 Gramme) utilisée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(20 Gramme) de semences de Gombo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Gramme de semences de Gombo est de 500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(10000 FCFA pour 20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(30 Gramme) utilisée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(30 Gramme) de semences de Oseille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(40 Gramme) utilisée de semences de Jaxatu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(40 Gramme) de semences de Jaxatu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Semences de tomate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semences de Oignon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semences de Oignon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(60 Gramme) utilisée de semences de Poivron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semences de Poivron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(80 Gramme) utilisée de semences de Aubergine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semences de Aubergine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Semences de piment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la quantité estimée (4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maïs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riz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sorgho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1290000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(1290000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Sorgho est de 72000 FCFA qui semble élevé, prière de verifier le montant tiré de la vente (72000 FCFA) de Sorgho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Sésame est de 30000 FCFA qui semble élevé, prière de verifier le montant tiré de la vente (90000 FCFA) de Sésame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achété à 3000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Hache/pioche a été revendu à 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1500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kadiatou fall fréquente 3ème année de Primaire mais ne sait pas écrire, prière de vérifier auprès de kadiatou fall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d'arachide brute "Segal"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Moyen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maraîchage)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 Cette parcelle de la section 16E s'agit-il pas d'une parcelle déja listée en 16A ? Veuillez verifier s'il vous plaît afin d'éviter le double compte.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(250000 Fcfa) de Equins (Chevaux)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(250000 Fcfa) d'un Equins (Chevaux) est trop petit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