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Maoulidou Diao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MAOULIDOU DIAO (Pierres simples (Traditionnelles)) diffère de celui-ci.</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(350 Fcfa) dépensé ou reçu en cadeau pour les recharges internet ou de forfaits de données mobiles(hors appels vocaux), aucours des 30 derniers jours de  Adama baldè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Aly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Maoulidou Diao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Aly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Demba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Demba diao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Demba diao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baldè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Mariama diao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Mariama diao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(5600 Fcfa) de Mariama diao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Maoulidou Diao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Maoulidou Diao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Adama baldè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Adama baldè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Adama baldè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Transformation de savon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Super simple dans la parcelle 1 est de 200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800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400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