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71-20-47-84</w:t>
      </w:r>
    </w:p>
    <w:p>
      <w:r>
        <w:rPr>
          <w:b w:val="0"/>
          <w:i w:val="0"/>
          <w:color w:val="64748B"/>
          <w:sz w:val="18"/>
        </w:rPr>
        <w:t>Enquêteur : EQ32_sup_v2  ·  Équipe : EQ32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71-20-47-84</w:t>
            </w:r>
          </w:p>
        </w:tc>
        <w:tc>
          <w:tcPr>
            <w:tcW w:type="dxa" w:w="3551"/>
            <w:shd w:fill="F8FAFC"/>
          </w:tcPr>
          <w:p>
            <w:r>
              <w:rPr>
                <w:b w:val="0"/>
                <w:i w:val="0"/>
                <w:color w:val="64748B"/>
                <w:sz w:val="14"/>
              </w:rPr>
              <w:t>CHEF DE MÉNAGE</w:t>
              <w:br/>
            </w:r>
            <w:r>
              <w:rPr>
                <w:b/>
                <w:i w:val="0"/>
                <w:sz w:val="18"/>
              </w:rPr>
              <w:t>MARIAMA SEYDI</w:t>
            </w:r>
          </w:p>
        </w:tc>
      </w:tr>
      <w:tr>
        <w:tc>
          <w:tcPr>
            <w:tcW w:type="dxa" w:w="3551"/>
            <w:shd w:fill="F8FAFC"/>
          </w:tcPr>
          <w:p>
            <w:r>
              <w:rPr>
                <w:b w:val="0"/>
                <w:i w:val="0"/>
                <w:color w:val="64748B"/>
                <w:sz w:val="14"/>
              </w:rPr>
              <w:t>TÉLÉPHONE CM</w:t>
              <w:br/>
            </w:r>
            <w:r>
              <w:rPr>
                <w:b/>
                <w:i w:val="0"/>
                <w:sz w:val="18"/>
              </w:rPr>
              <w:t>78 592 88 35</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EQ32_sup_v2  (321)</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2  ·  1ʳᵉ visite : 2026-05-18T00:00:00</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Malang Gassama) , prière de renseigner toutes les questions liées à  Malang Gassama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Mariama Seydi) , prière de renseigner toutes les questions liées à  Mariama Seydi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Fatoumata Gassama) , prière de renseigner toutes les questions liées à  Fatoumata Gassama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(15 ans) de Fatoumata Gassama ou l'année à laquelle Fatoumata Gassama a fréquenté l'école pour la dernière fois (.) le dernier diplome de Fatoumata Gassama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Incohérent !!! Coumba Gassama s'est consulté la première fois pour cette maladie (Diarrhée) chez un médecin spécialiste et vous dites que  Coumba Gassama n'est pas concerné par le montant des frais de consultation d'un médecin spécialiste (3.15=9999).</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verifier cette incohérence auprès de l'enquêté ou confirmer.</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Mariama Seydi  evolue dans l'agriculture mais est  considéré comme salarié ou stagiaire/apprenti non renuméré, prière de revoir la question s04q66 et corriger.</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s16dq05a estimée en Kg est incohérente avec la prise dans la question s16dq05c, prière de bien estimer et mettre la valeur exacte.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adresse.Le ménage de MALANG GASSAMA n'est pas un ménage sélectionné mais soit plutot un ménage de remplacement s'il a été réellement enquêté sinon remettez-le au ménage non rempli.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Vous avez déclaré en s01q00 que le répondant est la personne elle-même, or Coumba Gassama est trop jeune (5 ans) pour fournir des informations correctes.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refaire la section 1 pour Coumba Gassama en demandant à un adulte de répondre aux questions à sa place.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Ansoumana Gassama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Ansoumana Gassama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Ansoumana Gassama qui fréquente 3ème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 Le frais de cotisation (5000 Fcfa) de Ansoumana Gassama en 3ème année de Primaire est relativement élevé par rapport aux autres frais de cotisation observés dans cette zone.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Coumba Gassama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Fatoumata Gassama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Fatoumata Gassama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Fatoumata Gassama qui fréquente 6ème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 Le frais de cotisation (5000 Fcfa) de Fatoumata Gassama en 6ème année de Primaire est relativement élevé par rapport aux autres frais de cotisation observés dans cette zone.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Ibrahima Bayo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Kadidiatou  Gassama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Kadidiatou  Gassama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Kadidiatou  Gassama qui fréquente 4ème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Malang Gassama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Mariama Seydi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pour Mariama Seydi semble très élevés, prière de corriger ou confirmer avec le QG (s04q01 s04q02 s04q03 s04q04 s04q05 s04q06 s04q07 s04q08).</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(7 jours) que Ibrahima Bayo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Mariama Seydi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Ansoumana Gassama, les agriculteurs dont leurs cultures est principalement destiné à la consommation du ménage sont des (Agriculteurs, subsistances) et ceux qui le font avec l'élevage sont des (Agriculteurs et eleveurs, subsistances)Attention ! Le nombre de jours (13 jours) que Ansoumana Gassama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Fatoumata Gassama, les agriculteurs dont leurs cultures est principalement destiné à la consommation du ménage sont des (Agriculteurs, subsistances) et ceux qui le font avec l'élevage sont des (Agriculteurs et eleveurs, subsistances)Attention ! Le nombre de jours (13 jours) que Fatoumata Gassama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Kadidiatou  Gassama, les agriculteurs dont leurs cultures est principalement destiné à la consommation du ménage sont des (Agriculteurs, subsistances) et ceux qui le font avec l'élevage sont des (Agriculteurs et eleveurs, subsistances)Attention ! Le nombre de jours (13 jours) que Kadidiatou  Gassama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que Mariama Seydi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Malang Gassama, les agriculteurs dont leurs cultures est principalement destiné à la consommation du ménage sont des (Agriculteurs, subsistances) et ceux qui le font avec l'élevage sont des (Agriculteurs et eleveurs, subsistances).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que Malang Gassama a travaillés par mois semble être inférieur à 15.</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Ibrahima Bayo (9800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Malang Gassama (6000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Moutarde en Sachets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(200 Fcfa) de Banane douce en Tas (Moyen)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 Fcfa) de Patate douce en Morceau (Portion) (Moyen)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MALANG GASSAMA (200 Fcfa) au cours de 30 derniers jours de Piles électriques,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SEDHIOU Urbain ont généralement comme principal matériau de revêtement du sol du logement le/la Ciment/Béton, mais celui du ménage de MALANG GASSAMA (Carreaux/Marbre)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Natif SuSo</w:t>
            </w:r>
          </w:p>
        </w:tc>
        <w:tc>
          <w:tcPr>
            <w:tcW w:type="dxa" w:w="5839"/>
          </w:tcPr>
          <w:p>
            <w:r>
              <w:rPr>
                <w:b w:val="0"/>
                <w:i w:val="0"/>
                <w:sz w:val="17"/>
              </w:rPr>
              <w:t>Erreur. L'année de reception doit être dans les 12 derniers mois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nombre de jours total de la main-d'oeuvre non-familiale sur cette parcelle parcelle d’anacarde 1 au cours de la campagne pour la période des récoltes est de 39 jours qui semble faible ou élevé.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d'un homme de 15ans et plus ayant travaillé sur la parcelle parcelle d’anacarde 1 par jours au moment de la période des récoltes est de 250 FCFA qui semble faible ou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d'une femme de 15ans et plus ayant travaillé sur la parcelle parcelle d’anacarde 1 par jours au moment de la période des récoltes est de 250 FCFA qui semble faible ou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d'un garçons (moins de 15 ans) ayant travaillé sur la parcelle parcelle d’anacarde 1 par jours au moment de la période des récoltes est de 250 FCFA qui semble faible ou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Semences de petit mil est de 400 FCFA par Kilogramme qui semble faible, prière de vérifier  le montant d'achat (1200 FCFA pour 3 Kilogramme) de Semences de petit mil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d’anacarde 1 la quantité estimée (1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d’anacarde 1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est de 103000 FCFA qui semble élevé, prière de verifier le montant tiré de la vente (206000 FCFA) de  auprès de l'enquêté ou confirmer.</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Machette a été revendu à 2500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Faucheuse a été revendu à 1000 Fcfa qui est relativement élevé par rapport aux autres prix de revente observés dans cette zone.</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Fatoumata Gassama  ne possède pas le téléphone android, n'utilise régulièrement pas un téléphone appartenant à une autre personne mais a accès à l'internet, merci de confirmer cette information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Kadidiatou  Gassama  ne possède pas le téléphone android, n'utilise régulièrement pas un téléphone appartenant à une autre personne mais a accès à l'internet, merci de confirmer cette information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 nombre d'heure (74 heures) consacré à faire des courses au cours des 7 derniers jours au marché ou travaux menager ou lessive etc..</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(86 heures) que Malang Gassama a consacré à son emploi au cours des 7 derniers jours est trop élevé, veuillez revoir s'il vous plait ou confirmer cette information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Ibrahima Bayo est un Techniciens de télécommunications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Mariama Seydi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Moyen est très faible ou élevé.</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La parcelle a comme nom (parcelle d’anacarde 1) qui ne semble pas être un bon nom ou contient des lettres, prière de mettre le vrai nom de la parcelle.</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L'âge (30 ans)  de Faucheuse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