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MBENGUE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MOUSSA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YANDE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YAYE SEYNABOU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MBAYE BAKHOUM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YANDE BAKHOUM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MBENGUE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MOUSSA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SOKHNA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YANDE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YAYE SEYNABOU BAKHOUM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KAMAYE NGOM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MBAYE BAKHOUM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MBENGUE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MBENGUE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PAPE MOUSSA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SOKHNA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YAYE SEYNABOU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YAYE SEYNABOU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YAYE SEYNABOU BAKHOUM qui fréquente 1ére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MBAYE BAKHOUM (5000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MBAYE BAKHOUM (266500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MBAYE BAKHOUM (55000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domestique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(35000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(2000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(250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(15000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 produits alimentaires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MBAYE BAKHOUM (Carreaux/Marbre) diffère de celui-ci.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[ssaw_autre_lien_transfert_emis] Lien parent bénéficiaire transfert émis saisi en 'Autre' (s13q30_autre). Vérifier.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MBAYE BAKHOUM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Moyen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