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48-13-46-12</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48-13-46-12</w:t>
            </w:r>
          </w:p>
        </w:tc>
        <w:tc>
          <w:tcPr>
            <w:tcW w:type="dxa" w:w="3551"/>
            <w:shd w:fill="F8FAFC"/>
          </w:tcPr>
          <w:p>
            <w:r>
              <w:rPr>
                <w:b w:val="0"/>
                <w:i w:val="0"/>
                <w:color w:val="64748B"/>
                <w:sz w:val="14"/>
              </w:rPr>
              <w:t>CHEF DE MÉNAGE</w:t>
              <w:br/>
            </w:r>
            <w:r>
              <w:rPr>
                <w:b/>
                <w:i w:val="0"/>
                <w:sz w:val="18"/>
              </w:rPr>
              <w:t>MOR SARR GAYE</w:t>
            </w:r>
          </w:p>
        </w:tc>
      </w:tr>
      <w:tr>
        <w:tc>
          <w:tcPr>
            <w:tcW w:type="dxa" w:w="3551"/>
            <w:shd w:fill="F8FAFC"/>
          </w:tcPr>
          <w:p>
            <w:r>
              <w:rPr>
                <w:b w:val="0"/>
                <w:i w:val="0"/>
                <w:color w:val="64748B"/>
                <w:sz w:val="14"/>
              </w:rPr>
              <w:t>TÉLÉPHONE CM</w:t>
              <w:br/>
            </w:r>
            <w:r>
              <w:rPr>
                <w:b/>
                <w:i w:val="0"/>
                <w:sz w:val="18"/>
              </w:rPr>
              <w:t>78 578 65 03</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2026-05-22T12:43:16</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gaye ignore son année de naissance mais declare l'âge qu'il avait à son dernier anniverssaireincoherent!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Marieme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khady gaye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khady gaye ou l'année à laquelle khady gaye a fréquenté l'école pour la dernière fois (.) le dernier diplome de khady gaye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Mor sarr gaye s'est consulté la première fois pour cette maladie (Fièvre/Paludisme) chez un médecin généraliste et vous dites que  Mor sarr gaye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Bintou seck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MOR SARR GAYE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Mor sarr gaye est venu vivre dans cette localité est au débit c'était pour apprendre un métier mais après  il était un pêcheur sur les pirogue au Mauritanie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Aida gaye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Mor sarr gaye n'a pas fait des études dans une école formelle est pour apprendre le coran dans les darra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Abdoulaye gaye n'a pas été à l'école entre 2024/2025 est il a fait année scolaire 2006 actuellement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gaye n'a pas fait des études dans une école formelle est elle etait parti en vacances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Marieme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khady gaye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Bintou seck a eu est mal de dos plus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Marieme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MOR SARR GAYE avec une taille de 7 personnes a consommé 3.3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la voiture vient devant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(22500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de pain est sur le commerce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(3.3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